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939F" w14:textId="58C73990" w:rsidR="005C1E65" w:rsidRDefault="00520C4C">
      <w:pPr>
        <w:rPr>
          <w:lang w:val="mk-MK"/>
        </w:rPr>
      </w:pPr>
      <w:r>
        <w:rPr>
          <w:lang w:val="mk-MK"/>
        </w:rPr>
        <w:t>Барање 14-5785/1</w:t>
      </w:r>
    </w:p>
    <w:p w14:paraId="6DF839DA" w14:textId="769BABF5" w:rsidR="00520C4C" w:rsidRDefault="00520C4C">
      <w:pPr>
        <w:rPr>
          <w:lang w:val="mk-MK"/>
        </w:rPr>
      </w:pPr>
    </w:p>
    <w:p w14:paraId="4D20C3B3" w14:textId="57DC7CEA" w:rsidR="00520C4C" w:rsidRPr="00520C4C" w:rsidRDefault="00520C4C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mk-MK"/>
        </w:rPr>
        <w:t>1.</w:t>
      </w:r>
      <w:r w:rsidRPr="00520C4C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Која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служба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во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Министерството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е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надлежна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за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дозвола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за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Дом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за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стари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лица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со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медицинска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нега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. 2.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Услови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што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треба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да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бидат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исполнети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за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добовање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дозвола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mk-MK"/>
        </w:rPr>
        <w:t>3</w:t>
      </w:r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Каков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внатрешен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акт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треба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да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имаат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за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да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се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види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нивната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внатрешна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организација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особено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финансискиот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дел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врз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основа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на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кои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трошоци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ја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формираат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цената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за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згрижувањее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на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штитеници</w:t>
      </w:r>
      <w:proofErr w:type="spellEnd"/>
      <w:r w:rsidRPr="00520C4C">
        <w:rPr>
          <w:rFonts w:ascii="Times New Roman" w:hAnsi="Times New Roman" w:cs="Times New Roman"/>
          <w:color w:val="000000"/>
          <w:shd w:val="clear" w:color="auto" w:fill="FFFFFF"/>
        </w:rPr>
        <w:t>). </w:t>
      </w:r>
    </w:p>
    <w:p w14:paraId="64980736" w14:textId="77777777" w:rsidR="00520C4C" w:rsidRPr="0098225B" w:rsidRDefault="00520C4C" w:rsidP="00520C4C">
      <w:pPr>
        <w:rPr>
          <w:rFonts w:ascii="StobiSerif Regular" w:hAnsi="StobiSerif Regular" w:cs="StobiSerif Regular"/>
        </w:rPr>
      </w:pPr>
      <w:bookmarkStart w:id="0" w:name="_GoBack"/>
      <w:bookmarkEnd w:id="0"/>
      <w:r w:rsidRPr="0098225B">
        <w:rPr>
          <w:rFonts w:ascii="StobiSerif Regular" w:hAnsi="StobiSerif Regular"/>
          <w:lang w:val="ru-RU"/>
        </w:rPr>
        <w:t xml:space="preserve">Министерство за социјална политика, демографија и млади </w:t>
      </w:r>
      <w:proofErr w:type="spellStart"/>
      <w:r w:rsidRPr="0098225B">
        <w:rPr>
          <w:rFonts w:ascii="StobiSerif Regular" w:hAnsi="StobiSerif Regular" w:cs="StobiSerif Regular"/>
        </w:rPr>
        <w:t>го</w:t>
      </w:r>
      <w:proofErr w:type="spellEnd"/>
      <w:r w:rsidRPr="0098225B">
        <w:rPr>
          <w:rFonts w:ascii="StobiSerif Regular" w:hAnsi="StobiSerif Regular" w:cs="StobiSerif Regular"/>
        </w:rPr>
        <w:t xml:space="preserve"> </w:t>
      </w:r>
      <w:proofErr w:type="spellStart"/>
      <w:r w:rsidRPr="0098225B">
        <w:rPr>
          <w:rFonts w:ascii="StobiSerif Regular" w:hAnsi="StobiSerif Regular" w:cs="StobiSerif Regular"/>
        </w:rPr>
        <w:t>дава</w:t>
      </w:r>
      <w:proofErr w:type="spellEnd"/>
      <w:r w:rsidRPr="0098225B">
        <w:rPr>
          <w:rFonts w:ascii="StobiSerif Regular" w:hAnsi="StobiSerif Regular" w:cs="StobiSerif Regular"/>
        </w:rPr>
        <w:t xml:space="preserve"> </w:t>
      </w:r>
      <w:proofErr w:type="spellStart"/>
      <w:r w:rsidRPr="0098225B">
        <w:rPr>
          <w:rFonts w:ascii="StobiSerif Regular" w:hAnsi="StobiSerif Regular" w:cs="StobiSerif Regular"/>
        </w:rPr>
        <w:t>следниот</w:t>
      </w:r>
      <w:proofErr w:type="spellEnd"/>
      <w:r w:rsidRPr="0098225B">
        <w:rPr>
          <w:rFonts w:ascii="StobiSerif Regular" w:hAnsi="StobiSerif Regular" w:cs="StobiSerif Regular"/>
        </w:rPr>
        <w:t xml:space="preserve"> </w:t>
      </w:r>
      <w:proofErr w:type="spellStart"/>
      <w:r w:rsidRPr="0098225B">
        <w:rPr>
          <w:rFonts w:ascii="StobiSerif Regular" w:hAnsi="StobiSerif Regular" w:cs="StobiSerif Regular"/>
        </w:rPr>
        <w:t>одговор</w:t>
      </w:r>
      <w:proofErr w:type="spellEnd"/>
      <w:r w:rsidRPr="0098225B">
        <w:rPr>
          <w:rFonts w:ascii="StobiSerif Regular" w:hAnsi="StobiSerif Regular" w:cs="StobiSerif Regular"/>
        </w:rPr>
        <w:t>:</w:t>
      </w:r>
    </w:p>
    <w:p w14:paraId="375984D9" w14:textId="77777777" w:rsidR="00520C4C" w:rsidRPr="0098225B" w:rsidRDefault="00520C4C" w:rsidP="00520C4C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98225B">
        <w:rPr>
          <w:rFonts w:ascii="StobiSerif Regular" w:hAnsi="StobiSerif Regular"/>
        </w:rPr>
        <w:t>-</w:t>
      </w:r>
      <w:proofErr w:type="spellStart"/>
      <w:r w:rsidRPr="0098225B">
        <w:rPr>
          <w:rFonts w:ascii="StobiSerif Regular" w:hAnsi="StobiSerif Regular"/>
        </w:rPr>
        <w:t>Врз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основа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на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член</w:t>
      </w:r>
      <w:proofErr w:type="spellEnd"/>
      <w:r w:rsidRPr="0098225B">
        <w:rPr>
          <w:rFonts w:ascii="StobiSerif Regular" w:hAnsi="StobiSerif Regular"/>
        </w:rPr>
        <w:t xml:space="preserve"> 163 </w:t>
      </w:r>
      <w:proofErr w:type="spellStart"/>
      <w:r w:rsidRPr="0098225B">
        <w:rPr>
          <w:rFonts w:ascii="StobiSerif Regular" w:hAnsi="StobiSerif Regular"/>
        </w:rPr>
        <w:t>став</w:t>
      </w:r>
      <w:proofErr w:type="spellEnd"/>
      <w:r w:rsidRPr="0098225B">
        <w:rPr>
          <w:rFonts w:ascii="StobiSerif Regular" w:hAnsi="StobiSerif Regular"/>
        </w:rPr>
        <w:t xml:space="preserve"> 1 </w:t>
      </w:r>
      <w:proofErr w:type="spellStart"/>
      <w:r w:rsidRPr="0098225B">
        <w:rPr>
          <w:rFonts w:ascii="StobiSerif Regular" w:hAnsi="StobiSerif Regular"/>
        </w:rPr>
        <w:t>од</w:t>
      </w:r>
      <w:proofErr w:type="spellEnd"/>
      <w:r w:rsidRPr="0098225B">
        <w:rPr>
          <w:rFonts w:ascii="StobiSerif Regular" w:hAnsi="StobiSerif Regular"/>
        </w:rPr>
        <w:t xml:space="preserve"> </w:t>
      </w:r>
      <w:r w:rsidRPr="0098225B">
        <w:rPr>
          <w:rFonts w:ascii="StobiSerif Regular" w:hAnsi="StobiSerif Regular"/>
          <w:lang w:val="ru-RU"/>
        </w:rPr>
        <w:t xml:space="preserve">Законот за </w:t>
      </w:r>
      <w:proofErr w:type="spellStart"/>
      <w:r w:rsidRPr="0098225B">
        <w:rPr>
          <w:rFonts w:ascii="StobiSerif Regular" w:hAnsi="StobiSerif Regular"/>
        </w:rPr>
        <w:t>социјалната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заштита</w:t>
      </w:r>
      <w:proofErr w:type="spellEnd"/>
      <w:r w:rsidRPr="0098225B">
        <w:rPr>
          <w:rFonts w:ascii="StobiSerif Regular" w:hAnsi="StobiSerif Regular"/>
          <w:lang w:val="ru-RU"/>
        </w:rPr>
        <w:t xml:space="preserve"> </w:t>
      </w:r>
      <w:r w:rsidRPr="0098225B">
        <w:rPr>
          <w:rFonts w:ascii="StobiSerif Regular" w:hAnsi="StobiSerif Regular"/>
        </w:rPr>
        <w:t>(„</w:t>
      </w:r>
      <w:proofErr w:type="spellStart"/>
      <w:r w:rsidRPr="0098225B">
        <w:rPr>
          <w:rFonts w:ascii="StobiSerif Regular" w:hAnsi="StobiSerif Regular"/>
        </w:rPr>
        <w:t>Службен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весник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на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Република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Северна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proofErr w:type="gramStart"/>
      <w:r w:rsidRPr="0098225B">
        <w:rPr>
          <w:rFonts w:ascii="StobiSerif Regular" w:hAnsi="StobiSerif Regular"/>
        </w:rPr>
        <w:t>Македонија</w:t>
      </w:r>
      <w:proofErr w:type="spellEnd"/>
      <w:r w:rsidRPr="0098225B">
        <w:rPr>
          <w:rFonts w:ascii="StobiSerif Regular" w:hAnsi="StobiSerif Regular"/>
        </w:rPr>
        <w:t xml:space="preserve">“ </w:t>
      </w:r>
      <w:proofErr w:type="spellStart"/>
      <w:r w:rsidRPr="0098225B">
        <w:rPr>
          <w:rFonts w:ascii="StobiSerif Regular" w:hAnsi="StobiSerif Regular"/>
        </w:rPr>
        <w:t>бр</w:t>
      </w:r>
      <w:proofErr w:type="spellEnd"/>
      <w:proofErr w:type="gramEnd"/>
      <w:r w:rsidRPr="0098225B">
        <w:rPr>
          <w:rFonts w:ascii="StobiSerif Regular" w:hAnsi="StobiSerif Regular"/>
        </w:rPr>
        <w:t>. 104/19, 146/19, 275/19, 302/20, 311/20, 163/21, 294/21, 99/22, 236/22 и 65/23</w:t>
      </w:r>
      <w:proofErr w:type="gramStart"/>
      <w:r w:rsidRPr="0098225B">
        <w:rPr>
          <w:rFonts w:ascii="StobiSerif Regular" w:hAnsi="StobiSerif Regular"/>
        </w:rPr>
        <w:t>) ,,</w:t>
      </w:r>
      <w:proofErr w:type="spellStart"/>
      <w:r w:rsidRPr="0098225B">
        <w:rPr>
          <w:rFonts w:ascii="StobiSerif Regular" w:hAnsi="StobiSerif Regular" w:cs="TimesNewRomanPSMT"/>
        </w:rPr>
        <w:t>Министерството</w:t>
      </w:r>
      <w:proofErr w:type="spellEnd"/>
      <w:proofErr w:type="gram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дава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дозвола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работа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установи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социјална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заштита</w:t>
      </w:r>
      <w:proofErr w:type="spellEnd"/>
      <w:r w:rsidRPr="0098225B">
        <w:rPr>
          <w:rFonts w:ascii="StobiSerif Regular" w:hAnsi="StobiSerif Regular" w:cs="TimesNewRomanPSMT"/>
        </w:rPr>
        <w:t xml:space="preserve"> и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други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даватели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социјални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услуги</w:t>
      </w:r>
      <w:proofErr w:type="spellEnd"/>
      <w:r w:rsidRPr="0098225B">
        <w:rPr>
          <w:rFonts w:ascii="StobiSerif Regular" w:hAnsi="StobiSerif Regular" w:cs="TimesNewRomanPSMT"/>
        </w:rPr>
        <w:t xml:space="preserve">,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вршење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работи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во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социјалната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заштита</w:t>
      </w:r>
      <w:proofErr w:type="spellEnd"/>
      <w:r w:rsidRPr="0098225B">
        <w:rPr>
          <w:rFonts w:ascii="StobiSerif Regular" w:hAnsi="StobiSerif Regular" w:cs="TimesNewRomanPSMT"/>
        </w:rPr>
        <w:t xml:space="preserve">, </w:t>
      </w:r>
      <w:proofErr w:type="spellStart"/>
      <w:r w:rsidRPr="0098225B">
        <w:rPr>
          <w:rFonts w:ascii="StobiSerif Regular" w:hAnsi="StobiSerif Regular" w:cs="TimesNewRomanPSMT"/>
        </w:rPr>
        <w:t>освен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основање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центар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социјална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работа</w:t>
      </w:r>
      <w:proofErr w:type="spellEnd"/>
      <w:r w:rsidRPr="0098225B">
        <w:rPr>
          <w:rFonts w:ascii="StobiSerif Regular" w:hAnsi="StobiSerif Regular" w:cs="TimesNewRomanPSMT"/>
        </w:rPr>
        <w:t xml:space="preserve">, </w:t>
      </w:r>
      <w:proofErr w:type="spellStart"/>
      <w:r w:rsidRPr="0098225B">
        <w:rPr>
          <w:rFonts w:ascii="StobiSerif Regular" w:hAnsi="StobiSerif Regular" w:cs="TimesNewRomanPSMT"/>
        </w:rPr>
        <w:t>воспитна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установа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деца</w:t>
      </w:r>
      <w:proofErr w:type="spellEnd"/>
      <w:r w:rsidRPr="0098225B">
        <w:rPr>
          <w:rFonts w:ascii="StobiSerif Regular" w:hAnsi="StobiSerif Regular" w:cs="TimesNewRomanPSMT"/>
        </w:rPr>
        <w:t xml:space="preserve"> и </w:t>
      </w:r>
      <w:proofErr w:type="spellStart"/>
      <w:r w:rsidRPr="0098225B">
        <w:rPr>
          <w:rFonts w:ascii="StobiSerif Regular" w:hAnsi="StobiSerif Regular" w:cs="TimesNewRomanPSMT"/>
        </w:rPr>
        <w:t>установа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баратели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азил</w:t>
      </w:r>
      <w:proofErr w:type="spellEnd"/>
      <w:r w:rsidRPr="0098225B">
        <w:rPr>
          <w:rFonts w:ascii="StobiSerif Regular" w:hAnsi="StobiSerif Regular" w:cs="TimesNewRomanPSMT"/>
        </w:rPr>
        <w:t>.</w:t>
      </w:r>
      <w:r w:rsidRPr="0098225B">
        <w:rPr>
          <w:rFonts w:ascii="StobiSerif Regular" w:hAnsi="StobiSerif Regular"/>
        </w:rPr>
        <w:t xml:space="preserve"> “</w:t>
      </w:r>
    </w:p>
    <w:p w14:paraId="004A57B2" w14:textId="77777777" w:rsidR="00520C4C" w:rsidRPr="0098225B" w:rsidRDefault="00520C4C" w:rsidP="00520C4C">
      <w:pPr>
        <w:rPr>
          <w:rFonts w:ascii="StobiSerif Regular" w:hAnsi="StobiSerif Regular"/>
        </w:rPr>
      </w:pPr>
      <w:r w:rsidRPr="0098225B">
        <w:rPr>
          <w:rFonts w:ascii="StobiSerif Regular" w:hAnsi="StobiSerif Regular" w:cs="TimesNewRomanPSMT"/>
        </w:rPr>
        <w:t xml:space="preserve">- </w:t>
      </w:r>
      <w:proofErr w:type="spellStart"/>
      <w:r w:rsidRPr="0098225B">
        <w:rPr>
          <w:rFonts w:ascii="StobiSerif Regular" w:hAnsi="StobiSerif Regular"/>
        </w:rPr>
        <w:t>Врз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основа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на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член</w:t>
      </w:r>
      <w:proofErr w:type="spellEnd"/>
      <w:r w:rsidRPr="0098225B">
        <w:rPr>
          <w:rFonts w:ascii="StobiSerif Regular" w:hAnsi="StobiSerif Regular"/>
        </w:rPr>
        <w:t xml:space="preserve"> 163 </w:t>
      </w:r>
      <w:proofErr w:type="spellStart"/>
      <w:r w:rsidRPr="0098225B">
        <w:rPr>
          <w:rFonts w:ascii="StobiSerif Regular" w:hAnsi="StobiSerif Regular"/>
        </w:rPr>
        <w:t>став</w:t>
      </w:r>
      <w:proofErr w:type="spellEnd"/>
      <w:r w:rsidRPr="0098225B">
        <w:rPr>
          <w:rFonts w:ascii="StobiSerif Regular" w:hAnsi="StobiSerif Regular"/>
        </w:rPr>
        <w:t xml:space="preserve"> 2 </w:t>
      </w:r>
      <w:proofErr w:type="spellStart"/>
      <w:r w:rsidRPr="0098225B">
        <w:rPr>
          <w:rFonts w:ascii="StobiSerif Regular" w:hAnsi="StobiSerif Regular"/>
        </w:rPr>
        <w:t>од</w:t>
      </w:r>
      <w:proofErr w:type="spellEnd"/>
      <w:r w:rsidRPr="0098225B">
        <w:rPr>
          <w:rFonts w:ascii="StobiSerif Regular" w:hAnsi="StobiSerif Regular"/>
        </w:rPr>
        <w:t xml:space="preserve"> </w:t>
      </w:r>
      <w:r w:rsidRPr="0098225B">
        <w:rPr>
          <w:rFonts w:ascii="StobiSerif Regular" w:hAnsi="StobiSerif Regular"/>
          <w:lang w:val="ru-RU"/>
        </w:rPr>
        <w:t xml:space="preserve">Законот за </w:t>
      </w:r>
      <w:proofErr w:type="spellStart"/>
      <w:r w:rsidRPr="0098225B">
        <w:rPr>
          <w:rFonts w:ascii="StobiSerif Regular" w:hAnsi="StobiSerif Regular"/>
        </w:rPr>
        <w:t>социјалната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заштита</w:t>
      </w:r>
      <w:proofErr w:type="spellEnd"/>
      <w:r w:rsidRPr="0098225B">
        <w:rPr>
          <w:rFonts w:ascii="StobiSerif Regular" w:hAnsi="StobiSerif Regular"/>
          <w:lang w:val="ru-RU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Установата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социјална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заштита</w:t>
      </w:r>
      <w:proofErr w:type="spellEnd"/>
      <w:r w:rsidRPr="0098225B">
        <w:rPr>
          <w:rFonts w:ascii="StobiSerif Regular" w:hAnsi="StobiSerif Regular" w:cs="TimesNewRomanPSMT"/>
        </w:rPr>
        <w:t xml:space="preserve">, </w:t>
      </w:r>
      <w:proofErr w:type="spellStart"/>
      <w:r w:rsidRPr="0098225B">
        <w:rPr>
          <w:rFonts w:ascii="StobiSerif Regular" w:hAnsi="StobiSerif Regular" w:cs="TimesNewRomanPSMT"/>
        </w:rPr>
        <w:t>односно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друг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давател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социјални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услуги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може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започне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работа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кога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Министерството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ќе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утврди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дека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исполнети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условите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почеток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работа</w:t>
      </w:r>
      <w:proofErr w:type="spellEnd"/>
      <w:r w:rsidRPr="0098225B">
        <w:rPr>
          <w:rFonts w:ascii="StobiSerif Regular" w:hAnsi="StobiSerif Regular" w:cs="TimesNewRomanPSMT"/>
        </w:rPr>
        <w:t xml:space="preserve"> и </w:t>
      </w:r>
      <w:proofErr w:type="spellStart"/>
      <w:r w:rsidRPr="0098225B">
        <w:rPr>
          <w:rFonts w:ascii="StobiSerif Regular" w:hAnsi="StobiSerif Regular" w:cs="TimesNewRomanPSMT"/>
        </w:rPr>
        <w:t>издаде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дозвола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работа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согласно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закон</w:t>
      </w:r>
      <w:proofErr w:type="spellEnd"/>
      <w:r w:rsidRPr="0098225B">
        <w:rPr>
          <w:rFonts w:ascii="StobiSerif Regular" w:hAnsi="StobiSerif Regular" w:cs="TimesNewRomanPSMT"/>
        </w:rPr>
        <w:t xml:space="preserve"> и </w:t>
      </w:r>
      <w:r w:rsidRPr="0098225B">
        <w:rPr>
          <w:rFonts w:ascii="StobiSerif Regular" w:hAnsi="StobiSerif Regular" w:cs="Arial"/>
          <w:bCs/>
          <w:lang w:val="ru-RU"/>
        </w:rPr>
        <w:t xml:space="preserve">Правилникот за нормативите и </w:t>
      </w:r>
      <w:proofErr w:type="gramStart"/>
      <w:r w:rsidRPr="0098225B">
        <w:rPr>
          <w:rFonts w:ascii="StobiSerif Regular" w:hAnsi="StobiSerif Regular" w:cs="Arial"/>
          <w:bCs/>
          <w:lang w:val="ru-RU"/>
        </w:rPr>
        <w:t>стандардите  за</w:t>
      </w:r>
      <w:proofErr w:type="gramEnd"/>
      <w:r w:rsidRPr="0098225B">
        <w:rPr>
          <w:rFonts w:ascii="StobiSerif Regular" w:hAnsi="StobiSerif Regular" w:cs="Arial"/>
          <w:bCs/>
          <w:lang w:val="ru-RU"/>
        </w:rPr>
        <w:t xml:space="preserve"> основање и започнување со работа на установи за социјална заштита  за стари лица</w:t>
      </w:r>
      <w:r w:rsidRPr="0098225B">
        <w:rPr>
          <w:rFonts w:ascii="StobiSerif Regular" w:hAnsi="StobiSerif Regular"/>
        </w:rPr>
        <w:t>(„</w:t>
      </w:r>
      <w:proofErr w:type="spellStart"/>
      <w:r w:rsidRPr="0098225B">
        <w:rPr>
          <w:rFonts w:ascii="StobiSerif Regular" w:hAnsi="StobiSerif Regular"/>
        </w:rPr>
        <w:t>Службен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весник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на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Република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Македонија</w:t>
      </w:r>
      <w:proofErr w:type="spellEnd"/>
      <w:r w:rsidRPr="0098225B">
        <w:rPr>
          <w:rFonts w:ascii="StobiSerif Regular" w:hAnsi="StobiSerif Regular"/>
        </w:rPr>
        <w:t xml:space="preserve">“ </w:t>
      </w:r>
      <w:proofErr w:type="spellStart"/>
      <w:r w:rsidRPr="0098225B">
        <w:rPr>
          <w:rFonts w:ascii="StobiSerif Regular" w:hAnsi="StobiSerif Regular"/>
        </w:rPr>
        <w:t>бр</w:t>
      </w:r>
      <w:proofErr w:type="spellEnd"/>
      <w:r w:rsidRPr="0098225B">
        <w:rPr>
          <w:rFonts w:ascii="StobiSerif Regular" w:hAnsi="StobiSerif Regular"/>
        </w:rPr>
        <w:t>. 125/15).</w:t>
      </w:r>
    </w:p>
    <w:p w14:paraId="3F12F97E" w14:textId="77777777" w:rsidR="00520C4C" w:rsidRPr="0098225B" w:rsidRDefault="00520C4C" w:rsidP="00520C4C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98225B">
        <w:rPr>
          <w:rFonts w:ascii="StobiSerif Regular" w:hAnsi="StobiSerif Regular"/>
        </w:rPr>
        <w:t xml:space="preserve">- </w:t>
      </w:r>
      <w:proofErr w:type="spellStart"/>
      <w:r w:rsidRPr="0098225B">
        <w:rPr>
          <w:rFonts w:ascii="StobiSerif Regular" w:hAnsi="StobiSerif Regular"/>
        </w:rPr>
        <w:t>Во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однос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на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Вашето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трето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/>
        </w:rPr>
        <w:t>прашање</w:t>
      </w:r>
      <w:proofErr w:type="spellEnd"/>
      <w:r w:rsidRPr="0098225B">
        <w:rPr>
          <w:rFonts w:ascii="StobiSerif Regular" w:hAnsi="StobiSerif Regular"/>
        </w:rPr>
        <w:t xml:space="preserve"> а </w:t>
      </w:r>
      <w:proofErr w:type="spellStart"/>
      <w:r w:rsidRPr="0098225B">
        <w:rPr>
          <w:rFonts w:ascii="StobiSerif Regular" w:hAnsi="StobiSerif Regular"/>
        </w:rPr>
        <w:t>согласно</w:t>
      </w:r>
      <w:proofErr w:type="spellEnd"/>
      <w:r w:rsidRPr="0098225B">
        <w:rPr>
          <w:rFonts w:ascii="StobiSerif Regular" w:hAnsi="StobiSerif Regular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член</w:t>
      </w:r>
      <w:proofErr w:type="spellEnd"/>
      <w:r w:rsidRPr="0098225B">
        <w:rPr>
          <w:rFonts w:ascii="StobiSerif Regular" w:hAnsi="StobiSerif Regular" w:cs="TimesNewRomanPSMT"/>
        </w:rPr>
        <w:t xml:space="preserve"> 174 </w:t>
      </w:r>
      <w:proofErr w:type="spellStart"/>
      <w:r w:rsidRPr="0098225B">
        <w:rPr>
          <w:rFonts w:ascii="StobiSerif Regular" w:hAnsi="StobiSerif Regular" w:cs="TimesNewRomanPSMT"/>
        </w:rPr>
        <w:t>од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Законот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>
        <w:rPr>
          <w:rFonts w:ascii="StobiSerif Regular" w:hAnsi="StobiSerif Regular" w:cs="TimesNewRomanPSMT"/>
        </w:rPr>
        <w:t>за</w:t>
      </w:r>
      <w:proofErr w:type="spellEnd"/>
      <w:r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социјална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заштита</w:t>
      </w:r>
      <w:proofErr w:type="spellEnd"/>
      <w:proofErr w:type="gramStart"/>
      <w:r>
        <w:rPr>
          <w:rFonts w:ascii="StobiSerif Regular" w:hAnsi="StobiSerif Regular" w:cs="TimesNewRomanPSMT"/>
        </w:rPr>
        <w:t xml:space="preserve">: </w:t>
      </w:r>
      <w:r w:rsidRPr="0098225B">
        <w:rPr>
          <w:rFonts w:ascii="StobiSerif Regular" w:hAnsi="StobiSerif Regular" w:cs="TimesNewRomanPSMT"/>
        </w:rPr>
        <w:t>,,</w:t>
      </w:r>
      <w:proofErr w:type="spellStart"/>
      <w:r w:rsidRPr="0098225B">
        <w:rPr>
          <w:rFonts w:ascii="StobiSerif Regular" w:hAnsi="StobiSerif Regular" w:cs="TimesNewRomanPSMT"/>
        </w:rPr>
        <w:t>Установа</w:t>
      </w:r>
      <w:proofErr w:type="spellEnd"/>
      <w:proofErr w:type="gram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социјална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заштита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основа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акт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основање</w:t>
      </w:r>
      <w:proofErr w:type="spellEnd"/>
      <w:r w:rsidRPr="0098225B">
        <w:rPr>
          <w:rFonts w:ascii="StobiSerif Regular" w:hAnsi="StobiSerif Regular" w:cs="TimesNewRomanPSMT"/>
        </w:rPr>
        <w:t xml:space="preserve">, </w:t>
      </w:r>
      <w:proofErr w:type="spellStart"/>
      <w:r w:rsidRPr="0098225B">
        <w:rPr>
          <w:rFonts w:ascii="StobiSerif Regular" w:hAnsi="StobiSerif Regular" w:cs="TimesNewRomanPSMT"/>
        </w:rPr>
        <w:t>донесен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од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основачот</w:t>
      </w:r>
      <w:proofErr w:type="spellEnd"/>
      <w:r w:rsidRPr="0098225B">
        <w:rPr>
          <w:rFonts w:ascii="StobiSerif Regular" w:hAnsi="StobiSerif Regular" w:cs="TimesNewRomanPSMT"/>
        </w:rPr>
        <w:t xml:space="preserve">. </w:t>
      </w:r>
      <w:proofErr w:type="spellStart"/>
      <w:r w:rsidRPr="0098225B">
        <w:rPr>
          <w:rFonts w:ascii="StobiSerif Regular" w:hAnsi="StobiSerif Regular" w:cs="TimesNewRomanPSMT"/>
        </w:rPr>
        <w:t>Во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актот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основање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установата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социјална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заштита</w:t>
      </w:r>
      <w:proofErr w:type="spellEnd"/>
      <w:r w:rsidRPr="0098225B">
        <w:rPr>
          <w:rFonts w:ascii="StobiSerif Regular" w:hAnsi="StobiSerif Regular" w:cs="TimesNewRomanPSMT"/>
        </w:rPr>
        <w:t xml:space="preserve">, </w:t>
      </w:r>
      <w:proofErr w:type="spellStart"/>
      <w:r w:rsidRPr="0098225B">
        <w:rPr>
          <w:rFonts w:ascii="StobiSerif Regular" w:hAnsi="StobiSerif Regular" w:cs="TimesNewRomanPSMT"/>
        </w:rPr>
        <w:t>се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утврдува</w:t>
      </w:r>
      <w:proofErr w:type="spellEnd"/>
      <w:r w:rsidRPr="0098225B">
        <w:rPr>
          <w:rFonts w:ascii="StobiSerif Regular" w:hAnsi="StobiSerif Regular" w:cs="TimesNewRomanPSMT"/>
        </w:rPr>
        <w:t>:</w:t>
      </w:r>
    </w:p>
    <w:p w14:paraId="55FA2898" w14:textId="77777777" w:rsidR="00520C4C" w:rsidRPr="0098225B" w:rsidRDefault="00520C4C" w:rsidP="00520C4C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98225B">
        <w:rPr>
          <w:rFonts w:ascii="StobiSerif Regular" w:hAnsi="StobiSerif Regular" w:cs="TimesNewRomanPSMT"/>
        </w:rPr>
        <w:t xml:space="preserve">1. </w:t>
      </w:r>
      <w:proofErr w:type="spellStart"/>
      <w:r w:rsidRPr="0098225B">
        <w:rPr>
          <w:rFonts w:ascii="StobiSerif Regular" w:hAnsi="StobiSerif Regular" w:cs="TimesNewRomanPSMT"/>
        </w:rPr>
        <w:t>назив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основачот</w:t>
      </w:r>
      <w:proofErr w:type="spellEnd"/>
      <w:r w:rsidRPr="0098225B">
        <w:rPr>
          <w:rFonts w:ascii="StobiSerif Regular" w:hAnsi="StobiSerif Regular" w:cs="TimesNewRomanPSMT"/>
        </w:rPr>
        <w:t>;</w:t>
      </w:r>
    </w:p>
    <w:p w14:paraId="78F444EE" w14:textId="77777777" w:rsidR="00520C4C" w:rsidRPr="0098225B" w:rsidRDefault="00520C4C" w:rsidP="00520C4C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98225B">
        <w:rPr>
          <w:rFonts w:ascii="StobiSerif Regular" w:hAnsi="StobiSerif Regular" w:cs="TimesNewRomanPSMT"/>
        </w:rPr>
        <w:t xml:space="preserve">2. </w:t>
      </w:r>
      <w:proofErr w:type="spellStart"/>
      <w:r w:rsidRPr="0098225B">
        <w:rPr>
          <w:rFonts w:ascii="StobiSerif Regular" w:hAnsi="StobiSerif Regular" w:cs="TimesNewRomanPSMT"/>
        </w:rPr>
        <w:t>назив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установата</w:t>
      </w:r>
      <w:proofErr w:type="spellEnd"/>
      <w:r w:rsidRPr="0098225B">
        <w:rPr>
          <w:rFonts w:ascii="StobiSerif Regular" w:hAnsi="StobiSerif Regular" w:cs="TimesNewRomanPSMT"/>
        </w:rPr>
        <w:t xml:space="preserve"> и </w:t>
      </w:r>
      <w:proofErr w:type="spellStart"/>
      <w:r w:rsidRPr="0098225B">
        <w:rPr>
          <w:rFonts w:ascii="StobiSerif Regular" w:hAnsi="StobiSerif Regular" w:cs="TimesNewRomanPSMT"/>
        </w:rPr>
        <w:t>нејзиното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седиште</w:t>
      </w:r>
      <w:proofErr w:type="spellEnd"/>
      <w:r w:rsidRPr="0098225B">
        <w:rPr>
          <w:rFonts w:ascii="StobiSerif Regular" w:hAnsi="StobiSerif Regular" w:cs="TimesNewRomanPSMT"/>
        </w:rPr>
        <w:t>;</w:t>
      </w:r>
    </w:p>
    <w:p w14:paraId="4E054603" w14:textId="77777777" w:rsidR="00520C4C" w:rsidRPr="0098225B" w:rsidRDefault="00520C4C" w:rsidP="00520C4C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98225B">
        <w:rPr>
          <w:rFonts w:ascii="StobiSerif Regular" w:hAnsi="StobiSerif Regular" w:cs="TimesNewRomanPSMT"/>
        </w:rPr>
        <w:t xml:space="preserve">3. </w:t>
      </w:r>
      <w:proofErr w:type="spellStart"/>
      <w:r w:rsidRPr="0098225B">
        <w:rPr>
          <w:rFonts w:ascii="StobiSerif Regular" w:hAnsi="StobiSerif Regular" w:cs="TimesNewRomanPSMT"/>
        </w:rPr>
        <w:t>дејноста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установата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социјална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заштита</w:t>
      </w:r>
      <w:proofErr w:type="spellEnd"/>
      <w:r w:rsidRPr="0098225B">
        <w:rPr>
          <w:rFonts w:ascii="StobiSerif Regular" w:hAnsi="StobiSerif Regular" w:cs="TimesNewRomanPSMT"/>
        </w:rPr>
        <w:t>;</w:t>
      </w:r>
    </w:p>
    <w:p w14:paraId="3B5BBC21" w14:textId="77777777" w:rsidR="00520C4C" w:rsidRPr="0098225B" w:rsidRDefault="00520C4C" w:rsidP="00520C4C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98225B">
        <w:rPr>
          <w:rFonts w:ascii="StobiSerif Regular" w:hAnsi="StobiSerif Regular" w:cs="TimesNewRomanPSMT"/>
        </w:rPr>
        <w:t xml:space="preserve">4. </w:t>
      </w:r>
      <w:proofErr w:type="spellStart"/>
      <w:r w:rsidRPr="0098225B">
        <w:rPr>
          <w:rFonts w:ascii="StobiSerif Regular" w:hAnsi="StobiSerif Regular" w:cs="TimesNewRomanPSMT"/>
        </w:rPr>
        <w:t>средствата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основање</w:t>
      </w:r>
      <w:proofErr w:type="spellEnd"/>
      <w:r w:rsidRPr="0098225B">
        <w:rPr>
          <w:rFonts w:ascii="StobiSerif Regular" w:hAnsi="StobiSerif Regular" w:cs="TimesNewRomanPSMT"/>
        </w:rPr>
        <w:t xml:space="preserve"> и </w:t>
      </w:r>
      <w:proofErr w:type="spellStart"/>
      <w:r w:rsidRPr="0098225B">
        <w:rPr>
          <w:rFonts w:ascii="StobiSerif Regular" w:hAnsi="StobiSerif Regular" w:cs="TimesNewRomanPSMT"/>
        </w:rPr>
        <w:t>почеток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работа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установата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социјална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заштита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начинот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обезбедувањето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средствата</w:t>
      </w:r>
      <w:proofErr w:type="spellEnd"/>
      <w:r w:rsidRPr="0098225B">
        <w:rPr>
          <w:rFonts w:ascii="StobiSerif Regular" w:hAnsi="StobiSerif Regular" w:cs="TimesNewRomanPSMT"/>
        </w:rPr>
        <w:t xml:space="preserve"> и </w:t>
      </w:r>
      <w:proofErr w:type="spellStart"/>
      <w:r w:rsidRPr="0098225B">
        <w:rPr>
          <w:rFonts w:ascii="StobiSerif Regular" w:hAnsi="StobiSerif Regular" w:cs="TimesNewRomanPSMT"/>
        </w:rPr>
        <w:t>гаранцијата</w:t>
      </w:r>
      <w:proofErr w:type="spellEnd"/>
      <w:r w:rsidRPr="0098225B">
        <w:rPr>
          <w:rFonts w:ascii="StobiSerif Regular" w:hAnsi="StobiSerif Regular" w:cs="TimesNewRomanPSMT"/>
        </w:rPr>
        <w:t>;</w:t>
      </w:r>
    </w:p>
    <w:p w14:paraId="494D0C10" w14:textId="77777777" w:rsidR="00520C4C" w:rsidRPr="0098225B" w:rsidRDefault="00520C4C" w:rsidP="00520C4C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98225B">
        <w:rPr>
          <w:rFonts w:ascii="StobiSerif Regular" w:hAnsi="StobiSerif Regular" w:cs="TimesNewRomanPSMT"/>
        </w:rPr>
        <w:t xml:space="preserve">5. </w:t>
      </w:r>
      <w:proofErr w:type="spellStart"/>
      <w:r w:rsidRPr="0098225B">
        <w:rPr>
          <w:rFonts w:ascii="StobiSerif Regular" w:hAnsi="StobiSerif Regular" w:cs="TimesNewRomanPSMT"/>
        </w:rPr>
        <w:t>права</w:t>
      </w:r>
      <w:proofErr w:type="spellEnd"/>
      <w:r w:rsidRPr="0098225B">
        <w:rPr>
          <w:rFonts w:ascii="StobiSerif Regular" w:hAnsi="StobiSerif Regular" w:cs="TimesNewRomanPSMT"/>
        </w:rPr>
        <w:t xml:space="preserve"> и </w:t>
      </w:r>
      <w:proofErr w:type="spellStart"/>
      <w:r w:rsidRPr="0098225B">
        <w:rPr>
          <w:rFonts w:ascii="StobiSerif Regular" w:hAnsi="StobiSerif Regular" w:cs="TimesNewRomanPSMT"/>
        </w:rPr>
        <w:t>обврски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основачот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во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поглед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вршењето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дејноста</w:t>
      </w:r>
      <w:proofErr w:type="spellEnd"/>
      <w:r w:rsidRPr="0098225B">
        <w:rPr>
          <w:rFonts w:ascii="StobiSerif Regular" w:hAnsi="StobiSerif Regular" w:cs="TimesNewRomanPSMT"/>
        </w:rPr>
        <w:t xml:space="preserve">, </w:t>
      </w:r>
      <w:proofErr w:type="spellStart"/>
      <w:r w:rsidRPr="0098225B">
        <w:rPr>
          <w:rFonts w:ascii="StobiSerif Regular" w:hAnsi="StobiSerif Regular" w:cs="TimesNewRomanPSMT"/>
        </w:rPr>
        <w:t>односно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вршењето</w:t>
      </w:r>
      <w:proofErr w:type="spellEnd"/>
      <w:r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работите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кои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основа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установата</w:t>
      </w:r>
      <w:proofErr w:type="spellEnd"/>
      <w:r w:rsidRPr="0098225B">
        <w:rPr>
          <w:rFonts w:ascii="StobiSerif Regular" w:hAnsi="StobiSerif Regular" w:cs="TimesNewRomanPSMT"/>
        </w:rPr>
        <w:t>;</w:t>
      </w:r>
    </w:p>
    <w:p w14:paraId="2BD4A5FE" w14:textId="77777777" w:rsidR="00520C4C" w:rsidRPr="0098225B" w:rsidRDefault="00520C4C" w:rsidP="00520C4C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98225B">
        <w:rPr>
          <w:rFonts w:ascii="StobiSerif Regular" w:hAnsi="StobiSerif Regular" w:cs="TimesNewRomanPSMT"/>
        </w:rPr>
        <w:t xml:space="preserve">6. </w:t>
      </w:r>
      <w:proofErr w:type="spellStart"/>
      <w:r w:rsidRPr="0098225B">
        <w:rPr>
          <w:rFonts w:ascii="StobiSerif Regular" w:hAnsi="StobiSerif Regular" w:cs="TimesNewRomanPSMT"/>
        </w:rPr>
        <w:t>одговорностите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установата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обврските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во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правниот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промет</w:t>
      </w:r>
      <w:proofErr w:type="spellEnd"/>
      <w:r w:rsidRPr="0098225B">
        <w:rPr>
          <w:rFonts w:ascii="StobiSerif Regular" w:hAnsi="StobiSerif Regular" w:cs="TimesNewRomanPSMT"/>
        </w:rPr>
        <w:t>;</w:t>
      </w:r>
    </w:p>
    <w:p w14:paraId="17F0D57F" w14:textId="77777777" w:rsidR="00520C4C" w:rsidRPr="0098225B" w:rsidRDefault="00520C4C" w:rsidP="00520C4C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98225B">
        <w:rPr>
          <w:rFonts w:ascii="StobiSerif Regular" w:hAnsi="StobiSerif Regular" w:cs="TimesNewRomanPSMT"/>
        </w:rPr>
        <w:t xml:space="preserve">7. </w:t>
      </w:r>
      <w:proofErr w:type="spellStart"/>
      <w:r w:rsidRPr="0098225B">
        <w:rPr>
          <w:rFonts w:ascii="StobiSerif Regular" w:hAnsi="StobiSerif Regular" w:cs="TimesNewRomanPSMT"/>
        </w:rPr>
        <w:t>вршител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должноста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директор</w:t>
      </w:r>
      <w:proofErr w:type="spellEnd"/>
      <w:r w:rsidRPr="0098225B">
        <w:rPr>
          <w:rFonts w:ascii="StobiSerif Regular" w:hAnsi="StobiSerif Regular" w:cs="TimesNewRomanPSMT"/>
        </w:rPr>
        <w:t>;</w:t>
      </w:r>
    </w:p>
    <w:p w14:paraId="0D3B22E9" w14:textId="77777777" w:rsidR="00520C4C" w:rsidRPr="0098225B" w:rsidRDefault="00520C4C" w:rsidP="00520C4C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98225B">
        <w:rPr>
          <w:rFonts w:ascii="StobiSerif Regular" w:hAnsi="StobiSerif Regular" w:cs="TimesNewRomanPSMT"/>
        </w:rPr>
        <w:t xml:space="preserve">8. </w:t>
      </w:r>
      <w:proofErr w:type="spellStart"/>
      <w:r w:rsidRPr="0098225B">
        <w:rPr>
          <w:rFonts w:ascii="StobiSerif Regular" w:hAnsi="StobiSerif Regular" w:cs="TimesNewRomanPSMT"/>
        </w:rPr>
        <w:t>рок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за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донесување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на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статутот</w:t>
      </w:r>
      <w:proofErr w:type="spellEnd"/>
      <w:r w:rsidRPr="0098225B">
        <w:rPr>
          <w:rFonts w:ascii="StobiSerif Regular" w:hAnsi="StobiSerif Regular" w:cs="TimesNewRomanPSMT"/>
        </w:rPr>
        <w:t xml:space="preserve"> и</w:t>
      </w:r>
    </w:p>
    <w:p w14:paraId="30B6F9D8" w14:textId="77777777" w:rsidR="00520C4C" w:rsidRPr="0098225B" w:rsidRDefault="00520C4C" w:rsidP="00520C4C">
      <w:pPr>
        <w:rPr>
          <w:rFonts w:ascii="StobiSerif Regular" w:hAnsi="StobiSerif Regular"/>
        </w:rPr>
      </w:pPr>
      <w:r w:rsidRPr="0098225B">
        <w:rPr>
          <w:rFonts w:ascii="StobiSerif Regular" w:hAnsi="StobiSerif Regular" w:cs="TimesNewRomanPSMT"/>
        </w:rPr>
        <w:t xml:space="preserve">9. </w:t>
      </w:r>
      <w:proofErr w:type="spellStart"/>
      <w:r w:rsidRPr="0098225B">
        <w:rPr>
          <w:rFonts w:ascii="StobiSerif Regular" w:hAnsi="StobiSerif Regular" w:cs="TimesNewRomanPSMT"/>
        </w:rPr>
        <w:t>други</w:t>
      </w:r>
      <w:proofErr w:type="spellEnd"/>
      <w:r w:rsidRPr="0098225B">
        <w:rPr>
          <w:rFonts w:ascii="StobiSerif Regular" w:hAnsi="StobiSerif Regular" w:cs="TimesNewRomanPSMT"/>
        </w:rPr>
        <w:t xml:space="preserve"> </w:t>
      </w:r>
      <w:proofErr w:type="spellStart"/>
      <w:r w:rsidRPr="0098225B">
        <w:rPr>
          <w:rFonts w:ascii="StobiSerif Regular" w:hAnsi="StobiSerif Regular" w:cs="TimesNewRomanPSMT"/>
        </w:rPr>
        <w:t>прашања</w:t>
      </w:r>
      <w:proofErr w:type="spellEnd"/>
      <w:r w:rsidRPr="0098225B">
        <w:rPr>
          <w:rFonts w:ascii="StobiSerif Regular" w:hAnsi="StobiSerif Regular" w:cs="TimesNewRomanPSMT"/>
        </w:rPr>
        <w:t>.</w:t>
      </w:r>
    </w:p>
    <w:p w14:paraId="620C4670" w14:textId="77777777" w:rsidR="00520C4C" w:rsidRPr="00520C4C" w:rsidRDefault="00520C4C">
      <w:pPr>
        <w:rPr>
          <w:lang w:val="mk-MK"/>
        </w:rPr>
      </w:pPr>
    </w:p>
    <w:sectPr w:rsidR="00520C4C" w:rsidRPr="0052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MT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03"/>
    <w:rsid w:val="00520C4C"/>
    <w:rsid w:val="005C1E65"/>
    <w:rsid w:val="005D2BF0"/>
    <w:rsid w:val="00783A6A"/>
    <w:rsid w:val="00C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7C29"/>
  <w15:chartTrackingRefBased/>
  <w15:docId w15:val="{37C0CDF6-F6CE-469A-8F67-7E63E82E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2024-11-14T10:16:00Z</dcterms:created>
  <dcterms:modified xsi:type="dcterms:W3CDTF">2024-11-14T10:19:00Z</dcterms:modified>
</cp:coreProperties>
</file>