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37DC" w14:textId="1A744723" w:rsidR="005C1E65" w:rsidRDefault="001A0ABA">
      <w:pPr>
        <w:rPr>
          <w:lang w:val="mk-MK"/>
        </w:rPr>
      </w:pPr>
      <w:r>
        <w:rPr>
          <w:lang w:val="mk-MK"/>
        </w:rPr>
        <w:t>Барање 14-6277/1</w:t>
      </w:r>
    </w:p>
    <w:p w14:paraId="79D9D05E" w14:textId="341BB15E" w:rsidR="001A0ABA" w:rsidRDefault="001A0ABA">
      <w:pPr>
        <w:rPr>
          <w:lang w:val="mk-MK"/>
        </w:rPr>
      </w:pPr>
    </w:p>
    <w:p w14:paraId="5AF52935" w14:textId="77777777" w:rsidR="001A0ABA" w:rsidRDefault="001A0ABA" w:rsidP="001A0ABA">
      <w:pPr>
        <w:numPr>
          <w:ilvl w:val="0"/>
          <w:numId w:val="1"/>
        </w:numPr>
        <w:spacing w:after="0" w:line="276" w:lineRule="auto"/>
        <w:jc w:val="both"/>
        <w:rPr>
          <w:rFonts w:ascii="StobiSerif Regular" w:hAnsi="StobiSerif Regular" w:cs="MAC C Times"/>
          <w:bCs/>
        </w:rPr>
      </w:pPr>
      <w:proofErr w:type="spellStart"/>
      <w:r>
        <w:rPr>
          <w:rFonts w:ascii="StobiSerif Regular" w:hAnsi="StobiSerif Regular" w:cs="MAC C Times"/>
          <w:bCs/>
        </w:rPr>
        <w:t>Број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на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згрижувачки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семејства</w:t>
      </w:r>
      <w:proofErr w:type="spellEnd"/>
      <w:r>
        <w:rPr>
          <w:rFonts w:ascii="StobiSerif Regular" w:hAnsi="StobiSerif Regular" w:cs="MAC C Times"/>
          <w:bCs/>
        </w:rPr>
        <w:t xml:space="preserve"> (</w:t>
      </w:r>
      <w:proofErr w:type="spellStart"/>
      <w:r>
        <w:rPr>
          <w:rFonts w:ascii="StobiSerif Regular" w:hAnsi="StobiSerif Regular" w:cs="MAC C Times"/>
          <w:bCs/>
        </w:rPr>
        <w:t>по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општини</w:t>
      </w:r>
      <w:proofErr w:type="spellEnd"/>
      <w:r>
        <w:rPr>
          <w:rFonts w:ascii="StobiSerif Regular" w:hAnsi="StobiSerif Regular" w:cs="MAC C Times"/>
          <w:bCs/>
        </w:rPr>
        <w:t xml:space="preserve">), </w:t>
      </w:r>
      <w:proofErr w:type="spellStart"/>
      <w:r>
        <w:rPr>
          <w:rFonts w:ascii="StobiSerif Regular" w:hAnsi="StobiSerif Regular" w:cs="MAC C Times"/>
          <w:bCs/>
        </w:rPr>
        <w:t>состојба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на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крај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на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секоја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од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последните</w:t>
      </w:r>
      <w:proofErr w:type="spellEnd"/>
      <w:r>
        <w:rPr>
          <w:rFonts w:ascii="StobiSerif Regular" w:hAnsi="StobiSerif Regular" w:cs="MAC C Times"/>
          <w:bCs/>
        </w:rPr>
        <w:t xml:space="preserve"> 10 </w:t>
      </w:r>
      <w:proofErr w:type="spellStart"/>
      <w:r>
        <w:rPr>
          <w:rFonts w:ascii="StobiSerif Regular" w:hAnsi="StobiSerif Regular" w:cs="MAC C Times"/>
          <w:bCs/>
        </w:rPr>
        <w:t>години</w:t>
      </w:r>
      <w:proofErr w:type="spellEnd"/>
      <w:r>
        <w:rPr>
          <w:rFonts w:ascii="StobiSerif Regular" w:hAnsi="StobiSerif Regular" w:cs="MAC C Times"/>
          <w:bCs/>
        </w:rPr>
        <w:t xml:space="preserve"> (2013, 2014, 2015, 2016, 2017, 2018, 2019, 2020, 2021, 2022) и </w:t>
      </w:r>
      <w:proofErr w:type="spellStart"/>
      <w:r>
        <w:rPr>
          <w:rFonts w:ascii="StobiSerif Regular" w:hAnsi="StobiSerif Regular" w:cs="MAC C Times"/>
          <w:bCs/>
        </w:rPr>
        <w:t>актуелната</w:t>
      </w:r>
      <w:proofErr w:type="spellEnd"/>
      <w:r>
        <w:rPr>
          <w:rFonts w:ascii="StobiSerif Regular" w:hAnsi="StobiSerif Regular" w:cs="MAC C Times"/>
          <w:bCs/>
        </w:rPr>
        <w:t xml:space="preserve"> (</w:t>
      </w:r>
      <w:proofErr w:type="spellStart"/>
      <w:r>
        <w:rPr>
          <w:rFonts w:ascii="StobiSerif Regular" w:hAnsi="StobiSerif Regular" w:cs="MAC C Times"/>
          <w:bCs/>
        </w:rPr>
        <w:t>последната</w:t>
      </w:r>
      <w:proofErr w:type="spellEnd"/>
      <w:r>
        <w:rPr>
          <w:rFonts w:ascii="StobiSerif Regular" w:hAnsi="StobiSerif Regular" w:cs="MAC C Times"/>
          <w:bCs/>
        </w:rPr>
        <w:t xml:space="preserve">) </w:t>
      </w:r>
      <w:proofErr w:type="spellStart"/>
      <w:r>
        <w:rPr>
          <w:rFonts w:ascii="StobiSerif Regular" w:hAnsi="StobiSerif Regular" w:cs="MAC C Times"/>
          <w:bCs/>
        </w:rPr>
        <w:t>состојба</w:t>
      </w:r>
      <w:proofErr w:type="spellEnd"/>
      <w:r>
        <w:rPr>
          <w:rFonts w:ascii="StobiSerif Regular" w:hAnsi="StobiSerif Regular" w:cs="MAC C Times"/>
          <w:bCs/>
        </w:rPr>
        <w:t>.</w:t>
      </w:r>
    </w:p>
    <w:p w14:paraId="3B7857FF" w14:textId="77777777" w:rsidR="001A0ABA" w:rsidRPr="001A0ABA" w:rsidRDefault="001A0ABA" w:rsidP="001A0AB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>Според податоците добиени од ЈУ Завод за социјални дејности – Скопје:</w:t>
      </w:r>
    </w:p>
    <w:p w14:paraId="12D4AB41" w14:textId="77777777" w:rsidR="001A0ABA" w:rsidRPr="001A0ABA" w:rsidRDefault="001A0ABA" w:rsidP="001A0ABA">
      <w:pPr>
        <w:spacing w:after="0" w:line="276" w:lineRule="auto"/>
        <w:ind w:left="1080"/>
        <w:jc w:val="both"/>
        <w:rPr>
          <w:rFonts w:ascii="StobiSerif Regular" w:eastAsia="Times New Roman" w:hAnsi="StobiSerif Regular" w:cs="MAC C Times"/>
          <w:bCs/>
          <w:lang w:val="mk-MK"/>
        </w:rPr>
      </w:pP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1A0ABA" w:rsidRPr="001A0ABA" w14:paraId="524E2BB0" w14:textId="77777777" w:rsidTr="008151D6">
        <w:tc>
          <w:tcPr>
            <w:tcW w:w="1309" w:type="dxa"/>
            <w:shd w:val="clear" w:color="auto" w:fill="auto"/>
          </w:tcPr>
          <w:p w14:paraId="03BA9962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</w:p>
        </w:tc>
        <w:tc>
          <w:tcPr>
            <w:tcW w:w="623" w:type="dxa"/>
            <w:shd w:val="clear" w:color="auto" w:fill="auto"/>
          </w:tcPr>
          <w:p w14:paraId="289B03FE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2013</w:t>
            </w:r>
          </w:p>
        </w:tc>
        <w:tc>
          <w:tcPr>
            <w:tcW w:w="623" w:type="dxa"/>
            <w:shd w:val="clear" w:color="auto" w:fill="auto"/>
          </w:tcPr>
          <w:p w14:paraId="5DF4F460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2014</w:t>
            </w:r>
          </w:p>
        </w:tc>
        <w:tc>
          <w:tcPr>
            <w:tcW w:w="623" w:type="dxa"/>
            <w:shd w:val="clear" w:color="auto" w:fill="auto"/>
          </w:tcPr>
          <w:p w14:paraId="194FDD32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2015</w:t>
            </w:r>
          </w:p>
        </w:tc>
        <w:tc>
          <w:tcPr>
            <w:tcW w:w="623" w:type="dxa"/>
            <w:shd w:val="clear" w:color="auto" w:fill="auto"/>
          </w:tcPr>
          <w:p w14:paraId="27E5843B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2016</w:t>
            </w:r>
          </w:p>
        </w:tc>
        <w:tc>
          <w:tcPr>
            <w:tcW w:w="623" w:type="dxa"/>
            <w:shd w:val="clear" w:color="auto" w:fill="auto"/>
          </w:tcPr>
          <w:p w14:paraId="2B0EA6B3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2017</w:t>
            </w:r>
          </w:p>
        </w:tc>
        <w:tc>
          <w:tcPr>
            <w:tcW w:w="623" w:type="dxa"/>
            <w:shd w:val="clear" w:color="auto" w:fill="auto"/>
          </w:tcPr>
          <w:p w14:paraId="6C1DDDA4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2018</w:t>
            </w:r>
          </w:p>
        </w:tc>
        <w:tc>
          <w:tcPr>
            <w:tcW w:w="623" w:type="dxa"/>
            <w:shd w:val="clear" w:color="auto" w:fill="auto"/>
          </w:tcPr>
          <w:p w14:paraId="50CCDAC2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2019</w:t>
            </w:r>
          </w:p>
        </w:tc>
        <w:tc>
          <w:tcPr>
            <w:tcW w:w="623" w:type="dxa"/>
            <w:shd w:val="clear" w:color="auto" w:fill="auto"/>
          </w:tcPr>
          <w:p w14:paraId="5DF119D2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2020</w:t>
            </w:r>
          </w:p>
        </w:tc>
        <w:tc>
          <w:tcPr>
            <w:tcW w:w="623" w:type="dxa"/>
            <w:shd w:val="clear" w:color="auto" w:fill="auto"/>
          </w:tcPr>
          <w:p w14:paraId="057862DC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2021</w:t>
            </w:r>
          </w:p>
        </w:tc>
        <w:tc>
          <w:tcPr>
            <w:tcW w:w="623" w:type="dxa"/>
            <w:shd w:val="clear" w:color="auto" w:fill="auto"/>
          </w:tcPr>
          <w:p w14:paraId="76755607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2022</w:t>
            </w:r>
          </w:p>
        </w:tc>
        <w:tc>
          <w:tcPr>
            <w:tcW w:w="623" w:type="dxa"/>
            <w:shd w:val="clear" w:color="auto" w:fill="auto"/>
          </w:tcPr>
          <w:p w14:paraId="0E724F05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2023</w:t>
            </w:r>
          </w:p>
        </w:tc>
      </w:tr>
      <w:tr w:rsidR="001A0ABA" w:rsidRPr="001A0ABA" w14:paraId="2C2CD46F" w14:textId="77777777" w:rsidTr="008151D6">
        <w:tc>
          <w:tcPr>
            <w:tcW w:w="1309" w:type="dxa"/>
            <w:shd w:val="clear" w:color="auto" w:fill="auto"/>
          </w:tcPr>
          <w:p w14:paraId="1BEED39C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proofErr w:type="spellStart"/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Згрижувачки</w:t>
            </w:r>
            <w:proofErr w:type="spellEnd"/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 xml:space="preserve"> семејства</w:t>
            </w:r>
          </w:p>
        </w:tc>
        <w:tc>
          <w:tcPr>
            <w:tcW w:w="623" w:type="dxa"/>
            <w:shd w:val="clear" w:color="auto" w:fill="auto"/>
          </w:tcPr>
          <w:p w14:paraId="3438C4E4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182</w:t>
            </w:r>
          </w:p>
        </w:tc>
        <w:tc>
          <w:tcPr>
            <w:tcW w:w="623" w:type="dxa"/>
            <w:shd w:val="clear" w:color="auto" w:fill="auto"/>
          </w:tcPr>
          <w:p w14:paraId="00E621AB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185</w:t>
            </w:r>
          </w:p>
        </w:tc>
        <w:tc>
          <w:tcPr>
            <w:tcW w:w="623" w:type="dxa"/>
            <w:shd w:val="clear" w:color="auto" w:fill="auto"/>
          </w:tcPr>
          <w:p w14:paraId="17A65180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202</w:t>
            </w:r>
          </w:p>
        </w:tc>
        <w:tc>
          <w:tcPr>
            <w:tcW w:w="623" w:type="dxa"/>
            <w:shd w:val="clear" w:color="auto" w:fill="auto"/>
          </w:tcPr>
          <w:p w14:paraId="62914DB4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195</w:t>
            </w:r>
          </w:p>
        </w:tc>
        <w:tc>
          <w:tcPr>
            <w:tcW w:w="623" w:type="dxa"/>
            <w:shd w:val="clear" w:color="auto" w:fill="auto"/>
          </w:tcPr>
          <w:p w14:paraId="7B5ECC30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202</w:t>
            </w:r>
          </w:p>
        </w:tc>
        <w:tc>
          <w:tcPr>
            <w:tcW w:w="623" w:type="dxa"/>
            <w:shd w:val="clear" w:color="auto" w:fill="auto"/>
          </w:tcPr>
          <w:p w14:paraId="7ECC5534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212</w:t>
            </w:r>
          </w:p>
        </w:tc>
        <w:tc>
          <w:tcPr>
            <w:tcW w:w="623" w:type="dxa"/>
            <w:shd w:val="clear" w:color="auto" w:fill="auto"/>
          </w:tcPr>
          <w:p w14:paraId="7FEDB12F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217</w:t>
            </w:r>
          </w:p>
        </w:tc>
        <w:tc>
          <w:tcPr>
            <w:tcW w:w="623" w:type="dxa"/>
            <w:shd w:val="clear" w:color="auto" w:fill="auto"/>
          </w:tcPr>
          <w:p w14:paraId="5CB35DAC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332</w:t>
            </w:r>
          </w:p>
        </w:tc>
        <w:tc>
          <w:tcPr>
            <w:tcW w:w="623" w:type="dxa"/>
            <w:shd w:val="clear" w:color="auto" w:fill="auto"/>
          </w:tcPr>
          <w:p w14:paraId="681D643A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327</w:t>
            </w:r>
          </w:p>
        </w:tc>
        <w:tc>
          <w:tcPr>
            <w:tcW w:w="623" w:type="dxa"/>
            <w:shd w:val="clear" w:color="auto" w:fill="auto"/>
          </w:tcPr>
          <w:p w14:paraId="4A9AEF9E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324</w:t>
            </w:r>
          </w:p>
        </w:tc>
        <w:tc>
          <w:tcPr>
            <w:tcW w:w="623" w:type="dxa"/>
            <w:shd w:val="clear" w:color="auto" w:fill="auto"/>
          </w:tcPr>
          <w:p w14:paraId="34E7657A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364</w:t>
            </w:r>
          </w:p>
        </w:tc>
      </w:tr>
      <w:tr w:rsidR="001A0ABA" w:rsidRPr="001A0ABA" w14:paraId="0B71B9E2" w14:textId="77777777" w:rsidTr="008151D6">
        <w:tc>
          <w:tcPr>
            <w:tcW w:w="1309" w:type="dxa"/>
            <w:shd w:val="clear" w:color="auto" w:fill="auto"/>
          </w:tcPr>
          <w:p w14:paraId="4EDE7B5E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Сместени корисници</w:t>
            </w:r>
          </w:p>
        </w:tc>
        <w:tc>
          <w:tcPr>
            <w:tcW w:w="623" w:type="dxa"/>
            <w:shd w:val="clear" w:color="auto" w:fill="auto"/>
          </w:tcPr>
          <w:p w14:paraId="482FA535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282</w:t>
            </w:r>
          </w:p>
        </w:tc>
        <w:tc>
          <w:tcPr>
            <w:tcW w:w="623" w:type="dxa"/>
            <w:shd w:val="clear" w:color="auto" w:fill="auto"/>
          </w:tcPr>
          <w:p w14:paraId="66E1B6D9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286</w:t>
            </w:r>
          </w:p>
        </w:tc>
        <w:tc>
          <w:tcPr>
            <w:tcW w:w="623" w:type="dxa"/>
            <w:shd w:val="clear" w:color="auto" w:fill="auto"/>
          </w:tcPr>
          <w:p w14:paraId="7C307F71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314</w:t>
            </w:r>
          </w:p>
        </w:tc>
        <w:tc>
          <w:tcPr>
            <w:tcW w:w="623" w:type="dxa"/>
            <w:shd w:val="clear" w:color="auto" w:fill="auto"/>
          </w:tcPr>
          <w:p w14:paraId="6B95FF5E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275</w:t>
            </w:r>
          </w:p>
        </w:tc>
        <w:tc>
          <w:tcPr>
            <w:tcW w:w="623" w:type="dxa"/>
            <w:shd w:val="clear" w:color="auto" w:fill="auto"/>
          </w:tcPr>
          <w:p w14:paraId="7472B9F3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322</w:t>
            </w:r>
          </w:p>
        </w:tc>
        <w:tc>
          <w:tcPr>
            <w:tcW w:w="623" w:type="dxa"/>
            <w:shd w:val="clear" w:color="auto" w:fill="auto"/>
          </w:tcPr>
          <w:p w14:paraId="70548268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341</w:t>
            </w:r>
          </w:p>
        </w:tc>
        <w:tc>
          <w:tcPr>
            <w:tcW w:w="623" w:type="dxa"/>
            <w:shd w:val="clear" w:color="auto" w:fill="auto"/>
          </w:tcPr>
          <w:p w14:paraId="751BB59B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349</w:t>
            </w:r>
          </w:p>
        </w:tc>
        <w:tc>
          <w:tcPr>
            <w:tcW w:w="623" w:type="dxa"/>
            <w:shd w:val="clear" w:color="auto" w:fill="auto"/>
          </w:tcPr>
          <w:p w14:paraId="4312F5D1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436</w:t>
            </w:r>
          </w:p>
        </w:tc>
        <w:tc>
          <w:tcPr>
            <w:tcW w:w="623" w:type="dxa"/>
            <w:shd w:val="clear" w:color="auto" w:fill="auto"/>
          </w:tcPr>
          <w:p w14:paraId="496D2C2A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559</w:t>
            </w:r>
          </w:p>
        </w:tc>
        <w:tc>
          <w:tcPr>
            <w:tcW w:w="623" w:type="dxa"/>
            <w:shd w:val="clear" w:color="auto" w:fill="auto"/>
          </w:tcPr>
          <w:p w14:paraId="7C442DE8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576</w:t>
            </w:r>
          </w:p>
        </w:tc>
        <w:tc>
          <w:tcPr>
            <w:tcW w:w="623" w:type="dxa"/>
            <w:shd w:val="clear" w:color="auto" w:fill="auto"/>
          </w:tcPr>
          <w:p w14:paraId="5EA217A3" w14:textId="77777777" w:rsidR="001A0ABA" w:rsidRPr="001A0ABA" w:rsidRDefault="001A0ABA" w:rsidP="001A0ABA">
            <w:pPr>
              <w:spacing w:after="0" w:line="276" w:lineRule="auto"/>
              <w:jc w:val="both"/>
              <w:rPr>
                <w:rFonts w:ascii="StobiSerif Regular" w:eastAsia="Times New Roman" w:hAnsi="StobiSerif Regular" w:cs="MAC C Times"/>
                <w:bCs/>
                <w:lang w:val="mk-MK"/>
              </w:rPr>
            </w:pPr>
            <w:r w:rsidRPr="001A0ABA">
              <w:rPr>
                <w:rFonts w:ascii="StobiSerif Regular" w:eastAsia="Times New Roman" w:hAnsi="StobiSerif Regular" w:cs="MAC C Times"/>
                <w:bCs/>
                <w:lang w:val="mk-MK"/>
              </w:rPr>
              <w:t>594</w:t>
            </w:r>
          </w:p>
        </w:tc>
      </w:tr>
    </w:tbl>
    <w:p w14:paraId="24F4DBA2" w14:textId="77777777" w:rsidR="001A0ABA" w:rsidRPr="001A0ABA" w:rsidRDefault="001A0ABA" w:rsidP="001A0ABA">
      <w:pPr>
        <w:spacing w:after="0" w:line="276" w:lineRule="auto"/>
        <w:ind w:left="1080"/>
        <w:jc w:val="both"/>
        <w:rPr>
          <w:rFonts w:ascii="StobiSerif Regular" w:eastAsia="Times New Roman" w:hAnsi="StobiSerif Regular" w:cs="MAC C Times"/>
          <w:bCs/>
          <w:lang w:val="mk-MK"/>
        </w:rPr>
      </w:pPr>
    </w:p>
    <w:p w14:paraId="609AA918" w14:textId="77777777" w:rsidR="001A0ABA" w:rsidRPr="001A0ABA" w:rsidRDefault="001A0ABA" w:rsidP="001A0ABA">
      <w:p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 xml:space="preserve">За поддршка на </w:t>
      </w:r>
      <w:proofErr w:type="spellStart"/>
      <w:r w:rsidRPr="001A0ABA">
        <w:rPr>
          <w:rFonts w:ascii="StobiSerif Regular" w:eastAsia="Times New Roman" w:hAnsi="StobiSerif Regular" w:cs="MAC C Times"/>
          <w:bCs/>
          <w:lang w:val="mk-MK"/>
        </w:rPr>
        <w:t>згрижувачките</w:t>
      </w:r>
      <w:proofErr w:type="spellEnd"/>
      <w:r w:rsidRPr="001A0ABA">
        <w:rPr>
          <w:rFonts w:ascii="StobiSerif Regular" w:eastAsia="Times New Roman" w:hAnsi="StobiSerif Regular" w:cs="MAC C Times"/>
          <w:bCs/>
          <w:lang w:val="mk-MK"/>
        </w:rPr>
        <w:t xml:space="preserve"> семејства формирани три Центри, и тоа:</w:t>
      </w:r>
    </w:p>
    <w:p w14:paraId="2855F65B" w14:textId="77777777" w:rsidR="001A0ABA" w:rsidRPr="001A0ABA" w:rsidRDefault="001A0ABA" w:rsidP="001A0ABA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 xml:space="preserve">Центар за поддршка на </w:t>
      </w:r>
      <w:proofErr w:type="spellStart"/>
      <w:r w:rsidRPr="001A0ABA">
        <w:rPr>
          <w:rFonts w:ascii="StobiSerif Regular" w:eastAsia="Times New Roman" w:hAnsi="StobiSerif Regular" w:cs="MAC C Times"/>
          <w:bCs/>
          <w:lang w:val="mk-MK"/>
        </w:rPr>
        <w:t>згрижувачки</w:t>
      </w:r>
      <w:proofErr w:type="spellEnd"/>
      <w:r w:rsidRPr="001A0ABA">
        <w:rPr>
          <w:rFonts w:ascii="StobiSerif Regular" w:eastAsia="Times New Roman" w:hAnsi="StobiSerif Regular" w:cs="MAC C Times"/>
          <w:bCs/>
          <w:lang w:val="mk-MK"/>
        </w:rPr>
        <w:t xml:space="preserve"> семејства (ЦПЗС) при ЈУ Детски дом 11 Октомври-Скопје е надлежен за:</w:t>
      </w:r>
    </w:p>
    <w:p w14:paraId="04D8C579" w14:textId="77777777" w:rsidR="001A0ABA" w:rsidRPr="001A0ABA" w:rsidRDefault="001A0ABA" w:rsidP="001A0AB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>Скопски плански регион (општини: Центар, Шуто Оризари, Чаир, Кисела Вода, Карпош, Ѓорче Петров).</w:t>
      </w:r>
    </w:p>
    <w:p w14:paraId="0B1C6038" w14:textId="77777777" w:rsidR="001A0ABA" w:rsidRPr="001A0ABA" w:rsidRDefault="001A0ABA" w:rsidP="001A0AB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>Источен Плански регион (општини: Кочани, Штип, Делчево, Македонска Каменица, Пробиштип и Виница).</w:t>
      </w:r>
    </w:p>
    <w:p w14:paraId="5AA3ECBB" w14:textId="77777777" w:rsidR="001A0ABA" w:rsidRPr="001A0ABA" w:rsidRDefault="001A0ABA" w:rsidP="001A0AB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>Североисточен планински регион (општини: Куманово, Крива Паланка, Кратово).</w:t>
      </w:r>
    </w:p>
    <w:p w14:paraId="5DBD981A" w14:textId="77777777" w:rsidR="001A0ABA" w:rsidRPr="001A0ABA" w:rsidRDefault="001A0ABA" w:rsidP="001A0AB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>Полошки регион (општини: Тетово, Гостивар, Маврово).</w:t>
      </w:r>
    </w:p>
    <w:p w14:paraId="4D80F2F0" w14:textId="77777777" w:rsidR="001A0ABA" w:rsidRPr="001A0ABA" w:rsidRDefault="001A0ABA" w:rsidP="001A0ABA">
      <w:p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 xml:space="preserve">Во овој ЦПЗС евидентирани 172 </w:t>
      </w:r>
      <w:proofErr w:type="spellStart"/>
      <w:r w:rsidRPr="001A0ABA">
        <w:rPr>
          <w:rFonts w:ascii="StobiSerif Regular" w:eastAsia="Times New Roman" w:hAnsi="StobiSerif Regular" w:cs="MAC C Times"/>
          <w:bCs/>
          <w:lang w:val="mk-MK"/>
        </w:rPr>
        <w:t>згрижувачки</w:t>
      </w:r>
      <w:proofErr w:type="spellEnd"/>
      <w:r w:rsidRPr="001A0ABA">
        <w:rPr>
          <w:rFonts w:ascii="StobiSerif Regular" w:eastAsia="Times New Roman" w:hAnsi="StobiSerif Regular" w:cs="MAC C Times"/>
          <w:bCs/>
          <w:lang w:val="mk-MK"/>
        </w:rPr>
        <w:t xml:space="preserve"> семејства и 302 сместени корисници (септември 2023).</w:t>
      </w:r>
    </w:p>
    <w:p w14:paraId="66F4C4B1" w14:textId="77777777" w:rsidR="001A0ABA" w:rsidRPr="001A0ABA" w:rsidRDefault="001A0ABA" w:rsidP="001A0ABA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 xml:space="preserve">Центар за поддршка на </w:t>
      </w:r>
      <w:proofErr w:type="spellStart"/>
      <w:r w:rsidRPr="001A0ABA">
        <w:rPr>
          <w:rFonts w:ascii="StobiSerif Regular" w:eastAsia="Times New Roman" w:hAnsi="StobiSerif Regular" w:cs="MAC C Times"/>
          <w:bCs/>
          <w:lang w:val="mk-MK"/>
        </w:rPr>
        <w:t>згрижувачки</w:t>
      </w:r>
      <w:proofErr w:type="spellEnd"/>
      <w:r w:rsidRPr="001A0ABA">
        <w:rPr>
          <w:rFonts w:ascii="StobiSerif Regular" w:eastAsia="Times New Roman" w:hAnsi="StobiSerif Regular" w:cs="MAC C Times"/>
          <w:bCs/>
          <w:lang w:val="mk-MK"/>
        </w:rPr>
        <w:t xml:space="preserve"> семејства при ЈУ Дом за доенчиња и мали деца Битола е надлежен за:</w:t>
      </w:r>
    </w:p>
    <w:p w14:paraId="572A9C88" w14:textId="77777777" w:rsidR="001A0ABA" w:rsidRPr="001A0ABA" w:rsidRDefault="001A0ABA" w:rsidP="001A0AB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>Пелагониски планински регион (општините: Битола, Могила, Новаци, Прилеп, Кривогаштани, Долнени, Крушево, Демир Хисар, Ресен).</w:t>
      </w:r>
    </w:p>
    <w:p w14:paraId="18C3EC45" w14:textId="77777777" w:rsidR="001A0ABA" w:rsidRPr="001A0ABA" w:rsidRDefault="001A0ABA" w:rsidP="001A0AB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>Југозападен плански регион (општините: Охрид, Струга, Дебар, Кичево).</w:t>
      </w:r>
    </w:p>
    <w:p w14:paraId="2F4BC4E5" w14:textId="77777777" w:rsidR="001A0ABA" w:rsidRPr="001A0ABA" w:rsidRDefault="001A0ABA" w:rsidP="001A0ABA">
      <w:p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 xml:space="preserve">Во овој ЦПЗС евидентирани 119 </w:t>
      </w:r>
      <w:proofErr w:type="spellStart"/>
      <w:r w:rsidRPr="001A0ABA">
        <w:rPr>
          <w:rFonts w:ascii="StobiSerif Regular" w:eastAsia="Times New Roman" w:hAnsi="StobiSerif Regular" w:cs="MAC C Times"/>
          <w:bCs/>
          <w:lang w:val="mk-MK"/>
        </w:rPr>
        <w:t>згрижувачки</w:t>
      </w:r>
      <w:proofErr w:type="spellEnd"/>
      <w:r w:rsidRPr="001A0ABA">
        <w:rPr>
          <w:rFonts w:ascii="StobiSerif Regular" w:eastAsia="Times New Roman" w:hAnsi="StobiSerif Regular" w:cs="MAC C Times"/>
          <w:bCs/>
          <w:lang w:val="mk-MK"/>
        </w:rPr>
        <w:t xml:space="preserve"> семејства и 154 корисници (септември 2023).</w:t>
      </w:r>
    </w:p>
    <w:p w14:paraId="08CD5704" w14:textId="77777777" w:rsidR="001A0ABA" w:rsidRPr="001A0ABA" w:rsidRDefault="001A0ABA" w:rsidP="001A0ABA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 xml:space="preserve">Центар за поддршка на </w:t>
      </w:r>
      <w:proofErr w:type="spellStart"/>
      <w:r w:rsidRPr="001A0ABA">
        <w:rPr>
          <w:rFonts w:ascii="StobiSerif Regular" w:eastAsia="Times New Roman" w:hAnsi="StobiSerif Regular" w:cs="MAC C Times"/>
          <w:bCs/>
          <w:lang w:val="mk-MK"/>
        </w:rPr>
        <w:t>згрижувачки</w:t>
      </w:r>
      <w:proofErr w:type="spellEnd"/>
      <w:r w:rsidRPr="001A0ABA">
        <w:rPr>
          <w:rFonts w:ascii="StobiSerif Regular" w:eastAsia="Times New Roman" w:hAnsi="StobiSerif Regular" w:cs="MAC C Times"/>
          <w:bCs/>
          <w:lang w:val="mk-MK"/>
        </w:rPr>
        <w:t xml:space="preserve"> семејства при СОС ДЕТСКО СЕЛО – СКОПЈЕ е надлежен за:</w:t>
      </w:r>
    </w:p>
    <w:p w14:paraId="488FF56A" w14:textId="77777777" w:rsidR="001A0ABA" w:rsidRPr="001A0ABA" w:rsidRDefault="001A0ABA" w:rsidP="001A0AB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>Скопски плански регион (општините: Аеродром, Бутел, Гази Баба, Илинден, Петровец, Арачиново)</w:t>
      </w:r>
    </w:p>
    <w:p w14:paraId="55C6CFDA" w14:textId="77777777" w:rsidR="001A0ABA" w:rsidRPr="001A0ABA" w:rsidRDefault="001A0ABA" w:rsidP="001A0AB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>Вардарски плански регион (општините:  Велес, Кавадарци, Неготино, Свети Николе, Демир Капија).</w:t>
      </w:r>
    </w:p>
    <w:p w14:paraId="4720D10F" w14:textId="77777777" w:rsidR="001A0ABA" w:rsidRPr="001A0ABA" w:rsidRDefault="001A0ABA" w:rsidP="001A0AB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>Југоисточниот плански регион (општините: Струмица, Валандово, Гевгелија, Радовиш и Дојран).</w:t>
      </w:r>
    </w:p>
    <w:p w14:paraId="510117BF" w14:textId="77777777" w:rsidR="001A0ABA" w:rsidRPr="001A0ABA" w:rsidRDefault="001A0ABA" w:rsidP="001A0ABA">
      <w:p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A0ABA">
        <w:rPr>
          <w:rFonts w:ascii="StobiSerif Regular" w:eastAsia="Times New Roman" w:hAnsi="StobiSerif Regular" w:cs="MAC C Times"/>
          <w:bCs/>
          <w:lang w:val="mk-MK"/>
        </w:rPr>
        <w:t xml:space="preserve">Во овој ЦПЗС евидентирани 73 </w:t>
      </w:r>
      <w:proofErr w:type="spellStart"/>
      <w:r w:rsidRPr="001A0ABA">
        <w:rPr>
          <w:rFonts w:ascii="StobiSerif Regular" w:eastAsia="Times New Roman" w:hAnsi="StobiSerif Regular" w:cs="MAC C Times"/>
          <w:bCs/>
          <w:lang w:val="mk-MK"/>
        </w:rPr>
        <w:t>згрижувачки</w:t>
      </w:r>
      <w:proofErr w:type="spellEnd"/>
      <w:r w:rsidRPr="001A0ABA">
        <w:rPr>
          <w:rFonts w:ascii="StobiSerif Regular" w:eastAsia="Times New Roman" w:hAnsi="StobiSerif Regular" w:cs="MAC C Times"/>
          <w:bCs/>
          <w:lang w:val="mk-MK"/>
        </w:rPr>
        <w:t xml:space="preserve"> семејства и 138 сместени корисници (септември 2023).</w:t>
      </w:r>
    </w:p>
    <w:p w14:paraId="31F8D86C" w14:textId="77777777" w:rsidR="001A0ABA" w:rsidRPr="001A0ABA" w:rsidRDefault="001A0ABA" w:rsidP="001A0AB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Cs/>
          <w:lang w:val="mk-MK" w:eastAsia="en-GB"/>
        </w:rPr>
      </w:pPr>
      <w:r w:rsidRPr="001A0ABA">
        <w:rPr>
          <w:rFonts w:ascii="StobiSerif Regular" w:eastAsia="Times New Roman" w:hAnsi="StobiSerif Regular" w:cs="Times New Roman"/>
          <w:bCs/>
          <w:lang w:val="mk-MK" w:eastAsia="en-GB"/>
        </w:rPr>
        <w:t xml:space="preserve">Вкупен број на сместени деца во </w:t>
      </w:r>
      <w:proofErr w:type="spellStart"/>
      <w:r w:rsidRPr="001A0ABA">
        <w:rPr>
          <w:rFonts w:ascii="StobiSerif Regular" w:eastAsia="Times New Roman" w:hAnsi="StobiSerif Regular" w:cs="Times New Roman"/>
          <w:bCs/>
          <w:lang w:val="mk-MK" w:eastAsia="en-GB"/>
        </w:rPr>
        <w:t>згрижувачки</w:t>
      </w:r>
      <w:proofErr w:type="spellEnd"/>
      <w:r w:rsidRPr="001A0ABA">
        <w:rPr>
          <w:rFonts w:ascii="StobiSerif Regular" w:eastAsia="Times New Roman" w:hAnsi="StobiSerif Regular" w:cs="Times New Roman"/>
          <w:bCs/>
          <w:lang w:val="mk-MK" w:eastAsia="en-GB"/>
        </w:rPr>
        <w:t xml:space="preserve"> семејства по општини на школска возраст (актуелна состојба):</w:t>
      </w:r>
    </w:p>
    <w:p w14:paraId="32937F80" w14:textId="77777777" w:rsidR="001A0ABA" w:rsidRPr="001A0ABA" w:rsidRDefault="001A0ABA" w:rsidP="001A0ABA">
      <w:p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</w:p>
    <w:p w14:paraId="5F8F2A4A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12563C17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114C04B7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2C5DA976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203AEA90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0F454FDC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71157194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5EB31F9E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18D0DD1F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1FBFB73F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18E59C38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3BA6C9E4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089BF67D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624BD7E6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12A67F21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1867D009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61A4A1D7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03E19445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0001C268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tbl>
      <w:tblPr>
        <w:tblpPr w:leftFromText="180" w:rightFromText="180" w:bottomFromText="200" w:vertAnchor="page" w:horzAnchor="page" w:tblpX="465" w:tblpY="300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852"/>
        <w:gridCol w:w="6608"/>
      </w:tblGrid>
      <w:tr w:rsidR="001A0ABA" w:rsidRPr="001A0ABA" w14:paraId="405C6E9E" w14:textId="77777777" w:rsidTr="008151D6">
        <w:trPr>
          <w:trHeight w:val="1605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8BD11E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lastRenderedPageBreak/>
              <w:t>Ред</w:t>
            </w: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.</w:t>
            </w:r>
          </w:p>
          <w:p w14:paraId="34E254BA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број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D92954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ЦСР</w:t>
            </w:r>
          </w:p>
        </w:tc>
        <w:tc>
          <w:tcPr>
            <w:tcW w:w="6608" w:type="dxa"/>
            <w:vMerge w:val="restart"/>
          </w:tcPr>
          <w:p w14:paraId="4B13597A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Број на сместени  корисници кои се вклучени во образование</w:t>
            </w:r>
          </w:p>
        </w:tc>
      </w:tr>
      <w:tr w:rsidR="001A0ABA" w:rsidRPr="001A0ABA" w14:paraId="3DC32E1B" w14:textId="77777777" w:rsidTr="008151D6">
        <w:trPr>
          <w:trHeight w:val="517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804F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3988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</w:p>
        </w:tc>
        <w:tc>
          <w:tcPr>
            <w:tcW w:w="6608" w:type="dxa"/>
            <w:vMerge/>
            <w:tcBorders>
              <w:bottom w:val="single" w:sz="4" w:space="0" w:color="auto"/>
            </w:tcBorders>
          </w:tcPr>
          <w:p w14:paraId="7FE2E048" w14:textId="77777777" w:rsidR="001A0ABA" w:rsidRPr="001A0ABA" w:rsidRDefault="001A0ABA" w:rsidP="001A0ABA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ascii="StobiSerif Regular" w:eastAsia="Times New Roman" w:hAnsi="StobiSerif Regular" w:cs="Arial"/>
                <w:b/>
                <w:color w:val="000000"/>
                <w:lang w:val="ru-RU"/>
              </w:rPr>
            </w:pPr>
          </w:p>
        </w:tc>
      </w:tr>
      <w:tr w:rsidR="001A0ABA" w:rsidRPr="001A0ABA" w14:paraId="2F47A4DE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6B5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</w:p>
          <w:p w14:paraId="5ABE4983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36D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proofErr w:type="spellStart"/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М.Брод</w:t>
            </w:r>
            <w:proofErr w:type="spellEnd"/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14:paraId="7AEB4875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27</w:t>
            </w:r>
          </w:p>
        </w:tc>
      </w:tr>
      <w:tr w:rsidR="001A0ABA" w:rsidRPr="001A0ABA" w14:paraId="300904B9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5EF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</w:p>
          <w:p w14:paraId="332C7122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00FD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Крушево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14:paraId="671BC95E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13</w:t>
            </w:r>
          </w:p>
        </w:tc>
      </w:tr>
      <w:tr w:rsidR="001A0ABA" w:rsidRPr="001A0ABA" w14:paraId="0E697195" w14:textId="77777777" w:rsidTr="008151D6">
        <w:trPr>
          <w:trHeight w:val="94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046C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3</w:t>
            </w:r>
          </w:p>
          <w:p w14:paraId="59418D8E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71F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Прилеп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14:paraId="3846C7BD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15</w:t>
            </w:r>
          </w:p>
        </w:tc>
      </w:tr>
      <w:tr w:rsidR="001A0ABA" w:rsidRPr="001A0ABA" w14:paraId="66BFC4D3" w14:textId="77777777" w:rsidTr="008151D6">
        <w:trPr>
          <w:trHeight w:val="39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563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4</w:t>
            </w:r>
          </w:p>
          <w:p w14:paraId="24A23303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D13A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Битола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14:paraId="77E6A7C9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5</w:t>
            </w:r>
          </w:p>
        </w:tc>
      </w:tr>
      <w:tr w:rsidR="001A0ABA" w:rsidRPr="001A0ABA" w14:paraId="6B080DE1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C7C3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5</w:t>
            </w:r>
          </w:p>
          <w:p w14:paraId="14728060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9202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Ресен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14:paraId="0EF513DF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3</w:t>
            </w:r>
          </w:p>
        </w:tc>
      </w:tr>
      <w:tr w:rsidR="001A0ABA" w:rsidRPr="001A0ABA" w14:paraId="031CBBA9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4F99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6</w:t>
            </w:r>
          </w:p>
          <w:p w14:paraId="133F78ED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57F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Охрид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14:paraId="252121DC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10</w:t>
            </w:r>
          </w:p>
        </w:tc>
      </w:tr>
      <w:tr w:rsidR="001A0ABA" w:rsidRPr="001A0ABA" w14:paraId="0ACD691B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E17E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7</w:t>
            </w:r>
          </w:p>
          <w:p w14:paraId="467260DD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D0B4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Струга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14:paraId="2D254B7B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3</w:t>
            </w:r>
          </w:p>
        </w:tc>
      </w:tr>
      <w:tr w:rsidR="001A0ABA" w:rsidRPr="001A0ABA" w14:paraId="1E0EB80C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5DD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8</w:t>
            </w:r>
          </w:p>
          <w:p w14:paraId="658FF379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EE5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Дебар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14:paraId="64514D48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4</w:t>
            </w:r>
          </w:p>
        </w:tc>
      </w:tr>
      <w:tr w:rsidR="001A0ABA" w:rsidRPr="001A0ABA" w14:paraId="78B4EA4D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59F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9</w:t>
            </w:r>
          </w:p>
          <w:p w14:paraId="57C2669E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DC7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Кичево</w:t>
            </w:r>
          </w:p>
        </w:tc>
        <w:tc>
          <w:tcPr>
            <w:tcW w:w="6608" w:type="dxa"/>
          </w:tcPr>
          <w:p w14:paraId="6B9CC816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9</w:t>
            </w:r>
          </w:p>
        </w:tc>
      </w:tr>
      <w:tr w:rsidR="001A0ABA" w:rsidRPr="001A0ABA" w14:paraId="503376E8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4FB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7884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Демир Хисар</w:t>
            </w:r>
          </w:p>
        </w:tc>
        <w:tc>
          <w:tcPr>
            <w:tcW w:w="6608" w:type="dxa"/>
          </w:tcPr>
          <w:p w14:paraId="68A2FF92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1</w:t>
            </w:r>
          </w:p>
        </w:tc>
      </w:tr>
      <w:tr w:rsidR="001A0ABA" w:rsidRPr="001A0ABA" w14:paraId="2406A5E3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E37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eastAsia="en-GB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F51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Тетово</w:t>
            </w:r>
          </w:p>
        </w:tc>
        <w:tc>
          <w:tcPr>
            <w:tcW w:w="6608" w:type="dxa"/>
          </w:tcPr>
          <w:p w14:paraId="00FA7928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eastAsia="en-GB"/>
              </w:rPr>
            </w:pPr>
            <w:r w:rsidRPr="001A0ABA">
              <w:rPr>
                <w:rFonts w:ascii="StobiSerif Regular" w:eastAsia="Times New Roman" w:hAnsi="StobiSerif Regular" w:cs="Calibri"/>
                <w:b/>
                <w:color w:val="000000"/>
                <w:lang w:val="mk-MK" w:eastAsia="mk-MK"/>
              </w:rPr>
              <w:t>13</w:t>
            </w:r>
          </w:p>
        </w:tc>
      </w:tr>
      <w:tr w:rsidR="001A0ABA" w:rsidRPr="001A0ABA" w14:paraId="0400550E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AB57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E96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Куманово</w:t>
            </w:r>
          </w:p>
        </w:tc>
        <w:tc>
          <w:tcPr>
            <w:tcW w:w="6608" w:type="dxa"/>
          </w:tcPr>
          <w:p w14:paraId="4BAE97BF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13</w:t>
            </w:r>
          </w:p>
        </w:tc>
      </w:tr>
      <w:tr w:rsidR="001A0ABA" w:rsidRPr="001A0ABA" w14:paraId="63A5A92E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552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D35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Крива Паланка</w:t>
            </w:r>
          </w:p>
        </w:tc>
        <w:tc>
          <w:tcPr>
            <w:tcW w:w="6608" w:type="dxa"/>
          </w:tcPr>
          <w:p w14:paraId="7411A2F6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6</w:t>
            </w:r>
          </w:p>
        </w:tc>
      </w:tr>
      <w:tr w:rsidR="001A0ABA" w:rsidRPr="001A0ABA" w14:paraId="1D65B440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469D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D60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Виница</w:t>
            </w:r>
          </w:p>
        </w:tc>
        <w:tc>
          <w:tcPr>
            <w:tcW w:w="6608" w:type="dxa"/>
          </w:tcPr>
          <w:p w14:paraId="5A342469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</w:t>
            </w:r>
          </w:p>
        </w:tc>
      </w:tr>
      <w:tr w:rsidR="001A0ABA" w:rsidRPr="001A0ABA" w14:paraId="714BBAFB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880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BAC1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Делчево</w:t>
            </w:r>
          </w:p>
        </w:tc>
        <w:tc>
          <w:tcPr>
            <w:tcW w:w="6608" w:type="dxa"/>
          </w:tcPr>
          <w:p w14:paraId="0481594E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3</w:t>
            </w:r>
          </w:p>
        </w:tc>
      </w:tr>
      <w:tr w:rsidR="001A0ABA" w:rsidRPr="001A0ABA" w14:paraId="4700BB9A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17D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718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Кочани</w:t>
            </w:r>
          </w:p>
        </w:tc>
        <w:tc>
          <w:tcPr>
            <w:tcW w:w="6608" w:type="dxa"/>
          </w:tcPr>
          <w:p w14:paraId="28224D6B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5</w:t>
            </w:r>
          </w:p>
        </w:tc>
      </w:tr>
      <w:tr w:rsidR="001A0ABA" w:rsidRPr="001A0ABA" w14:paraId="02D24CBB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E36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2E97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Пробиштип</w:t>
            </w:r>
          </w:p>
        </w:tc>
        <w:tc>
          <w:tcPr>
            <w:tcW w:w="6608" w:type="dxa"/>
          </w:tcPr>
          <w:p w14:paraId="3E9C0756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3</w:t>
            </w:r>
          </w:p>
        </w:tc>
      </w:tr>
      <w:tr w:rsidR="001A0ABA" w:rsidRPr="001A0ABA" w14:paraId="2C883C05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5748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4B96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Штип</w:t>
            </w:r>
          </w:p>
        </w:tc>
        <w:tc>
          <w:tcPr>
            <w:tcW w:w="6608" w:type="dxa"/>
          </w:tcPr>
          <w:p w14:paraId="5E638F95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10</w:t>
            </w:r>
          </w:p>
        </w:tc>
      </w:tr>
      <w:tr w:rsidR="001A0ABA" w:rsidRPr="001A0ABA" w14:paraId="748AC0D6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4D15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DA1F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color w:val="000000"/>
                <w:lang w:val="mk-MK" w:eastAsia="en-GB"/>
              </w:rPr>
              <w:t>Центар</w:t>
            </w:r>
          </w:p>
        </w:tc>
        <w:tc>
          <w:tcPr>
            <w:tcW w:w="6608" w:type="dxa"/>
          </w:tcPr>
          <w:p w14:paraId="019CB9A6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9</w:t>
            </w:r>
          </w:p>
        </w:tc>
      </w:tr>
      <w:tr w:rsidR="001A0ABA" w:rsidRPr="001A0ABA" w14:paraId="712D3806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00B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lastRenderedPageBreak/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D08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Кисела Вода</w:t>
            </w:r>
          </w:p>
        </w:tc>
        <w:tc>
          <w:tcPr>
            <w:tcW w:w="6608" w:type="dxa"/>
          </w:tcPr>
          <w:p w14:paraId="0AB8DE1A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10</w:t>
            </w:r>
          </w:p>
        </w:tc>
      </w:tr>
      <w:tr w:rsidR="001A0ABA" w:rsidRPr="001A0ABA" w14:paraId="28D7EF13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414D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2262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Сопиште</w:t>
            </w:r>
          </w:p>
        </w:tc>
        <w:tc>
          <w:tcPr>
            <w:tcW w:w="6608" w:type="dxa"/>
          </w:tcPr>
          <w:p w14:paraId="2254C360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</w:t>
            </w:r>
          </w:p>
        </w:tc>
      </w:tr>
      <w:tr w:rsidR="001A0ABA" w:rsidRPr="001A0ABA" w14:paraId="39CFA4A9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464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E07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Студеничани</w:t>
            </w:r>
          </w:p>
        </w:tc>
        <w:tc>
          <w:tcPr>
            <w:tcW w:w="6608" w:type="dxa"/>
          </w:tcPr>
          <w:p w14:paraId="78DC6305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6</w:t>
            </w:r>
          </w:p>
        </w:tc>
      </w:tr>
      <w:tr w:rsidR="001A0ABA" w:rsidRPr="001A0ABA" w14:paraId="6F5BFF85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C52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954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Карпош</w:t>
            </w:r>
          </w:p>
        </w:tc>
        <w:tc>
          <w:tcPr>
            <w:tcW w:w="6608" w:type="dxa"/>
          </w:tcPr>
          <w:p w14:paraId="07DAC8F4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9</w:t>
            </w:r>
          </w:p>
        </w:tc>
      </w:tr>
      <w:tr w:rsidR="001A0ABA" w:rsidRPr="001A0ABA" w14:paraId="0C2073A7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8B13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382F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Ѓорче Петров</w:t>
            </w:r>
          </w:p>
        </w:tc>
        <w:tc>
          <w:tcPr>
            <w:tcW w:w="6608" w:type="dxa"/>
          </w:tcPr>
          <w:p w14:paraId="2E624C93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15</w:t>
            </w:r>
          </w:p>
        </w:tc>
      </w:tr>
      <w:tr w:rsidR="001A0ABA" w:rsidRPr="001A0ABA" w14:paraId="5F92D115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5C0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68C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Сарај</w:t>
            </w:r>
          </w:p>
        </w:tc>
        <w:tc>
          <w:tcPr>
            <w:tcW w:w="6608" w:type="dxa"/>
          </w:tcPr>
          <w:p w14:paraId="709A03DB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6</w:t>
            </w:r>
          </w:p>
        </w:tc>
      </w:tr>
      <w:tr w:rsidR="001A0ABA" w:rsidRPr="001A0ABA" w14:paraId="598D427F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B75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F67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Шуто Оризари</w:t>
            </w:r>
          </w:p>
        </w:tc>
        <w:tc>
          <w:tcPr>
            <w:tcW w:w="6608" w:type="dxa"/>
          </w:tcPr>
          <w:p w14:paraId="52B08939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52</w:t>
            </w:r>
          </w:p>
        </w:tc>
      </w:tr>
      <w:tr w:rsidR="001A0ABA" w:rsidRPr="001A0ABA" w14:paraId="3F02B3DF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678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4564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Чаир</w:t>
            </w:r>
          </w:p>
        </w:tc>
        <w:tc>
          <w:tcPr>
            <w:tcW w:w="6608" w:type="dxa"/>
          </w:tcPr>
          <w:p w14:paraId="770CBEDA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52</w:t>
            </w:r>
          </w:p>
        </w:tc>
      </w:tr>
      <w:tr w:rsidR="001A0ABA" w:rsidRPr="001A0ABA" w14:paraId="7162F025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375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A5A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Аеродром</w:t>
            </w:r>
          </w:p>
        </w:tc>
        <w:tc>
          <w:tcPr>
            <w:tcW w:w="6608" w:type="dxa"/>
          </w:tcPr>
          <w:p w14:paraId="17BAB949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6</w:t>
            </w:r>
          </w:p>
        </w:tc>
      </w:tr>
      <w:tr w:rsidR="001A0ABA" w:rsidRPr="001A0ABA" w14:paraId="6D234EA9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858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0061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Чучер Сандево</w:t>
            </w:r>
          </w:p>
        </w:tc>
        <w:tc>
          <w:tcPr>
            <w:tcW w:w="6608" w:type="dxa"/>
          </w:tcPr>
          <w:p w14:paraId="0FEF5F2F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</w:t>
            </w:r>
          </w:p>
        </w:tc>
      </w:tr>
      <w:tr w:rsidR="001A0ABA" w:rsidRPr="001A0ABA" w14:paraId="0FD91126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9942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8086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Бутел</w:t>
            </w:r>
          </w:p>
        </w:tc>
        <w:tc>
          <w:tcPr>
            <w:tcW w:w="6608" w:type="dxa"/>
          </w:tcPr>
          <w:p w14:paraId="67785EC8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6</w:t>
            </w:r>
          </w:p>
        </w:tc>
      </w:tr>
      <w:tr w:rsidR="001A0ABA" w:rsidRPr="001A0ABA" w14:paraId="18870FC9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A743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19F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Гази Баба</w:t>
            </w:r>
          </w:p>
        </w:tc>
        <w:tc>
          <w:tcPr>
            <w:tcW w:w="6608" w:type="dxa"/>
          </w:tcPr>
          <w:p w14:paraId="294D60CB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40</w:t>
            </w:r>
          </w:p>
        </w:tc>
      </w:tr>
      <w:tr w:rsidR="001A0ABA" w:rsidRPr="001A0ABA" w14:paraId="0BB487DC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42CD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F76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Велес</w:t>
            </w:r>
          </w:p>
        </w:tc>
        <w:tc>
          <w:tcPr>
            <w:tcW w:w="6608" w:type="dxa"/>
          </w:tcPr>
          <w:p w14:paraId="2910FC87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12</w:t>
            </w:r>
          </w:p>
        </w:tc>
      </w:tr>
      <w:tr w:rsidR="001A0ABA" w:rsidRPr="001A0ABA" w14:paraId="72ED981C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BAF8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0D6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Свети Николе</w:t>
            </w:r>
          </w:p>
        </w:tc>
        <w:tc>
          <w:tcPr>
            <w:tcW w:w="6608" w:type="dxa"/>
          </w:tcPr>
          <w:p w14:paraId="131A4C4B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</w:t>
            </w:r>
          </w:p>
        </w:tc>
      </w:tr>
      <w:tr w:rsidR="001A0ABA" w:rsidRPr="001A0ABA" w14:paraId="1F8F549B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5339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EAA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Неготино</w:t>
            </w:r>
          </w:p>
        </w:tc>
        <w:tc>
          <w:tcPr>
            <w:tcW w:w="6608" w:type="dxa"/>
          </w:tcPr>
          <w:p w14:paraId="4891E1C6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2</w:t>
            </w:r>
          </w:p>
        </w:tc>
      </w:tr>
      <w:tr w:rsidR="001A0ABA" w:rsidRPr="001A0ABA" w14:paraId="64CF4E59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7275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C88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Кавадарци</w:t>
            </w:r>
          </w:p>
        </w:tc>
        <w:tc>
          <w:tcPr>
            <w:tcW w:w="6608" w:type="dxa"/>
          </w:tcPr>
          <w:p w14:paraId="357501B5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2</w:t>
            </w:r>
          </w:p>
        </w:tc>
      </w:tr>
      <w:tr w:rsidR="001A0ABA" w:rsidRPr="001A0ABA" w14:paraId="5F577E12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51D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23F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Струмица</w:t>
            </w:r>
          </w:p>
        </w:tc>
        <w:tc>
          <w:tcPr>
            <w:tcW w:w="6608" w:type="dxa"/>
          </w:tcPr>
          <w:p w14:paraId="5E5E3657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10</w:t>
            </w:r>
          </w:p>
        </w:tc>
      </w:tr>
      <w:tr w:rsidR="001A0ABA" w:rsidRPr="001A0ABA" w14:paraId="18D3FF2B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69E8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C4D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Радовиш</w:t>
            </w:r>
          </w:p>
        </w:tc>
        <w:tc>
          <w:tcPr>
            <w:tcW w:w="6608" w:type="dxa"/>
          </w:tcPr>
          <w:p w14:paraId="048FB9B5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1</w:t>
            </w:r>
          </w:p>
        </w:tc>
      </w:tr>
      <w:tr w:rsidR="001A0ABA" w:rsidRPr="001A0ABA" w14:paraId="3F98F838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C0C2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856E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Гевгелија</w:t>
            </w:r>
          </w:p>
        </w:tc>
        <w:tc>
          <w:tcPr>
            <w:tcW w:w="6608" w:type="dxa"/>
          </w:tcPr>
          <w:p w14:paraId="764E9437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2</w:t>
            </w:r>
          </w:p>
        </w:tc>
      </w:tr>
      <w:tr w:rsidR="001A0ABA" w:rsidRPr="001A0ABA" w14:paraId="7688BC78" w14:textId="77777777" w:rsidTr="008151D6">
        <w:trPr>
          <w:trHeight w:val="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4818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30E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Валандово</w:t>
            </w:r>
          </w:p>
        </w:tc>
        <w:tc>
          <w:tcPr>
            <w:tcW w:w="6608" w:type="dxa"/>
          </w:tcPr>
          <w:p w14:paraId="44832755" w14:textId="77777777" w:rsidR="001A0ABA" w:rsidRPr="001A0ABA" w:rsidRDefault="001A0ABA" w:rsidP="001A0ABA">
            <w:pPr>
              <w:suppressAutoHyphens/>
              <w:spacing w:after="0" w:line="276" w:lineRule="auto"/>
              <w:jc w:val="center"/>
              <w:rPr>
                <w:rFonts w:ascii="StobiSerif Regular" w:eastAsia="Times New Roman" w:hAnsi="StobiSerif Regular" w:cs="Arial"/>
                <w:b/>
                <w:lang w:val="mk-MK" w:eastAsia="en-GB"/>
              </w:rPr>
            </w:pPr>
            <w:r w:rsidRPr="001A0ABA">
              <w:rPr>
                <w:rFonts w:ascii="StobiSerif Regular" w:eastAsia="Times New Roman" w:hAnsi="StobiSerif Regular" w:cs="Arial"/>
                <w:b/>
                <w:lang w:val="mk-MK" w:eastAsia="en-GB"/>
              </w:rPr>
              <w:t>6</w:t>
            </w:r>
          </w:p>
        </w:tc>
      </w:tr>
    </w:tbl>
    <w:p w14:paraId="76B34A91" w14:textId="77777777" w:rsidR="001A0ABA" w:rsidRPr="001A0ABA" w:rsidRDefault="001A0ABA" w:rsidP="001A0ABA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color w:val="000000"/>
          <w:lang w:val="mk-MK"/>
        </w:rPr>
      </w:pPr>
    </w:p>
    <w:p w14:paraId="25702982" w14:textId="77777777" w:rsidR="001A0ABA" w:rsidRPr="001A0ABA" w:rsidRDefault="001A0ABA">
      <w:pPr>
        <w:rPr>
          <w:lang w:val="mk-MK"/>
        </w:rPr>
      </w:pPr>
      <w:bookmarkStart w:id="0" w:name="_GoBack"/>
      <w:bookmarkEnd w:id="0"/>
    </w:p>
    <w:sectPr w:rsidR="001A0ABA" w:rsidRPr="001A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F3C81"/>
    <w:multiLevelType w:val="hybridMultilevel"/>
    <w:tmpl w:val="8E444C60"/>
    <w:lvl w:ilvl="0" w:tplc="BE485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276811"/>
    <w:multiLevelType w:val="hybridMultilevel"/>
    <w:tmpl w:val="914E00D4"/>
    <w:lvl w:ilvl="0" w:tplc="039E18BE">
      <w:start w:val="1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MAC C 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1039F7"/>
    <w:multiLevelType w:val="hybridMultilevel"/>
    <w:tmpl w:val="4BA0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6E"/>
    <w:rsid w:val="001A0ABA"/>
    <w:rsid w:val="005C1E65"/>
    <w:rsid w:val="005D2BF0"/>
    <w:rsid w:val="00777E6E"/>
    <w:rsid w:val="007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2444"/>
  <w15:chartTrackingRefBased/>
  <w15:docId w15:val="{CEB526CE-71AA-4737-ACB8-DC4FC4F1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2023-12-27T14:25:00Z</dcterms:created>
  <dcterms:modified xsi:type="dcterms:W3CDTF">2023-12-27T14:26:00Z</dcterms:modified>
</cp:coreProperties>
</file>