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F2B29" w14:textId="078AF19C" w:rsidR="005C1E65" w:rsidRDefault="005A02B6">
      <w:pPr>
        <w:rPr>
          <w:lang w:val="mk-MK"/>
        </w:rPr>
      </w:pPr>
      <w:r>
        <w:rPr>
          <w:lang w:val="mk-MK"/>
        </w:rPr>
        <w:t>Барање 14-5250/1</w:t>
      </w:r>
    </w:p>
    <w:p w14:paraId="7863AC9C" w14:textId="22E1CCB1" w:rsidR="005A02B6" w:rsidRDefault="005A02B6">
      <w:pPr>
        <w:rPr>
          <w:lang w:val="mk-MK"/>
        </w:rPr>
      </w:pPr>
    </w:p>
    <w:p w14:paraId="4B41F3A8" w14:textId="77777777" w:rsidR="005A02B6" w:rsidRDefault="005A02B6" w:rsidP="005A02B6">
      <w:pPr>
        <w:widowControl w:val="0"/>
        <w:numPr>
          <w:ilvl w:val="0"/>
          <w:numId w:val="1"/>
        </w:numPr>
        <w:snapToGrid w:val="0"/>
        <w:spacing w:after="0" w:line="240" w:lineRule="auto"/>
        <w:jc w:val="both"/>
        <w:rPr>
          <w:rFonts w:cs="Arial"/>
          <w:szCs w:val="24"/>
          <w:lang w:val="mk-MK"/>
        </w:rPr>
      </w:pPr>
      <w:r>
        <w:rPr>
          <w:rFonts w:cs="Arial"/>
          <w:szCs w:val="24"/>
          <w:lang w:val="mk-MK"/>
        </w:rPr>
        <w:t>На кои поранешни детски одморалишта Министерството за  труд и социјална политика е корисник?</w:t>
      </w:r>
    </w:p>
    <w:p w14:paraId="3C2D6001" w14:textId="77777777" w:rsidR="005A02B6" w:rsidRDefault="005A02B6" w:rsidP="005A02B6">
      <w:pPr>
        <w:widowControl w:val="0"/>
        <w:numPr>
          <w:ilvl w:val="0"/>
          <w:numId w:val="1"/>
        </w:numPr>
        <w:snapToGrid w:val="0"/>
        <w:spacing w:after="0" w:line="240" w:lineRule="auto"/>
        <w:jc w:val="both"/>
        <w:rPr>
          <w:rFonts w:cs="Arial"/>
          <w:szCs w:val="24"/>
          <w:lang w:val="mk-MK"/>
        </w:rPr>
      </w:pPr>
      <w:r>
        <w:rPr>
          <w:rFonts w:cs="Arial"/>
          <w:szCs w:val="24"/>
          <w:lang w:val="mk-MK"/>
        </w:rPr>
        <w:t>Каква е состојбата во овие одморалишта?</w:t>
      </w:r>
    </w:p>
    <w:p w14:paraId="33C8D663" w14:textId="77777777" w:rsidR="005A02B6" w:rsidRDefault="005A02B6" w:rsidP="005A02B6">
      <w:pPr>
        <w:widowControl w:val="0"/>
        <w:numPr>
          <w:ilvl w:val="0"/>
          <w:numId w:val="1"/>
        </w:numPr>
        <w:snapToGrid w:val="0"/>
        <w:spacing w:after="0" w:line="240" w:lineRule="auto"/>
        <w:jc w:val="both"/>
        <w:rPr>
          <w:rFonts w:cs="Arial"/>
          <w:szCs w:val="24"/>
          <w:lang w:val="mk-MK"/>
        </w:rPr>
      </w:pPr>
      <w:r>
        <w:rPr>
          <w:rFonts w:cs="Arial"/>
          <w:szCs w:val="24"/>
          <w:lang w:val="mk-MK"/>
        </w:rPr>
        <w:t>Од кога не работат истите, се напуштени и која е причината?</w:t>
      </w:r>
    </w:p>
    <w:p w14:paraId="3AD56D81" w14:textId="77777777" w:rsidR="005A02B6" w:rsidRDefault="005A02B6" w:rsidP="005A02B6">
      <w:pPr>
        <w:widowControl w:val="0"/>
        <w:numPr>
          <w:ilvl w:val="0"/>
          <w:numId w:val="1"/>
        </w:numPr>
        <w:snapToGrid w:val="0"/>
        <w:spacing w:after="0" w:line="240" w:lineRule="auto"/>
        <w:jc w:val="both"/>
        <w:rPr>
          <w:rFonts w:cs="Arial"/>
          <w:szCs w:val="24"/>
          <w:lang w:val="mk-MK"/>
        </w:rPr>
      </w:pPr>
      <w:r>
        <w:rPr>
          <w:rFonts w:cs="Arial"/>
          <w:szCs w:val="24"/>
          <w:lang w:val="mk-MK"/>
        </w:rPr>
        <w:t>Кој се грижи за детските напуштени одморалишта низ земјава?</w:t>
      </w:r>
    </w:p>
    <w:p w14:paraId="28D6CA07" w14:textId="77777777" w:rsidR="005A02B6" w:rsidRDefault="005A02B6" w:rsidP="005A02B6">
      <w:pPr>
        <w:widowControl w:val="0"/>
        <w:numPr>
          <w:ilvl w:val="0"/>
          <w:numId w:val="1"/>
        </w:numPr>
        <w:snapToGrid w:val="0"/>
        <w:spacing w:after="0" w:line="240" w:lineRule="auto"/>
        <w:jc w:val="both"/>
        <w:rPr>
          <w:rFonts w:cs="Arial"/>
          <w:szCs w:val="24"/>
          <w:lang w:val="mk-MK"/>
        </w:rPr>
      </w:pPr>
      <w:r>
        <w:rPr>
          <w:rFonts w:cs="Arial"/>
          <w:szCs w:val="24"/>
          <w:lang w:val="mk-MK"/>
        </w:rPr>
        <w:t xml:space="preserve">Дали Министерството има некаков план и ангажман за повторно да се обноват овие одморалишта? </w:t>
      </w:r>
    </w:p>
    <w:p w14:paraId="4B766B0E" w14:textId="63D925A9" w:rsidR="005A02B6" w:rsidRDefault="005A02B6">
      <w:pPr>
        <w:rPr>
          <w:lang w:val="mk-MK"/>
        </w:rPr>
      </w:pPr>
      <w:bookmarkStart w:id="0" w:name="_GoBack"/>
      <w:bookmarkEnd w:id="0"/>
    </w:p>
    <w:p w14:paraId="1C86B337" w14:textId="594F95AA" w:rsidR="00944315" w:rsidRDefault="00944315">
      <w:pPr>
        <w:rPr>
          <w:lang w:val="mk-MK"/>
        </w:rPr>
      </w:pPr>
      <w:r>
        <w:rPr>
          <w:lang w:val="mk-MK"/>
        </w:rPr>
        <w:t xml:space="preserve">Одговор: </w:t>
      </w:r>
    </w:p>
    <w:p w14:paraId="5D2D7498" w14:textId="214DC2AF" w:rsidR="00E235F2" w:rsidRDefault="00E235F2">
      <w:r>
        <w:rPr>
          <w:noProof/>
          <w:sz w:val="20"/>
        </w:rPr>
        <w:drawing>
          <wp:inline distT="0" distB="0" distL="0" distR="0" wp14:anchorId="7FFBAB19" wp14:editId="34544E54">
            <wp:extent cx="5943600" cy="1329000"/>
            <wp:effectExtent l="0" t="0" r="0" b="508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 rotWithShape="1">
                    <a:blip r:embed="rId5" cstate="print"/>
                    <a:srcRect l="-1" t="71124" r="-1103" b="13116"/>
                    <a:stretch/>
                  </pic:blipFill>
                  <pic:spPr bwMode="auto">
                    <a:xfrm>
                      <a:off x="0" y="0"/>
                      <a:ext cx="5943600" cy="1329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328911" w14:textId="4EF513F7" w:rsidR="00E235F2" w:rsidRPr="00E235F2" w:rsidRDefault="00E235F2">
      <w:r>
        <w:rPr>
          <w:noProof/>
          <w:sz w:val="20"/>
        </w:rPr>
        <w:drawing>
          <wp:inline distT="0" distB="0" distL="0" distR="0" wp14:anchorId="2B0BBD9A" wp14:editId="3BB1D9DF">
            <wp:extent cx="5943600" cy="278845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 rotWithShape="1">
                    <a:blip r:embed="rId6" cstate="print"/>
                    <a:srcRect l="1" t="15825" r="-810" b="51167"/>
                    <a:stretch/>
                  </pic:blipFill>
                  <pic:spPr bwMode="auto">
                    <a:xfrm>
                      <a:off x="0" y="0"/>
                      <a:ext cx="5943600" cy="2788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235F2" w:rsidRPr="00E23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854E0"/>
    <w:multiLevelType w:val="hybridMultilevel"/>
    <w:tmpl w:val="CDEC7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87"/>
    <w:rsid w:val="005A02B6"/>
    <w:rsid w:val="005C1E65"/>
    <w:rsid w:val="005D2BF0"/>
    <w:rsid w:val="00674A87"/>
    <w:rsid w:val="00783A6A"/>
    <w:rsid w:val="00944315"/>
    <w:rsid w:val="00E2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2B135"/>
  <w15:chartTrackingRefBased/>
  <w15:docId w15:val="{7F3B948C-46D5-4081-97DF-D20AD5F1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4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2023-12-27T10:12:00Z</dcterms:created>
  <dcterms:modified xsi:type="dcterms:W3CDTF">2023-12-27T12:15:00Z</dcterms:modified>
</cp:coreProperties>
</file>