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DC2" w14:textId="16251E5E" w:rsidR="00E9419F" w:rsidRPr="00E215B7" w:rsidRDefault="00E9419F" w:rsidP="00E215B7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E215B7">
        <w:rPr>
          <w:rFonts w:ascii="StobiSerif Regular" w:hAnsi="StobiSerif Regular"/>
          <w:lang w:val="mk-MK"/>
        </w:rPr>
        <w:t>Барање 14-5261/1</w:t>
      </w:r>
      <w:r w:rsidR="00E215B7" w:rsidRPr="00E215B7">
        <w:rPr>
          <w:rFonts w:ascii="StobiSerif Regular" w:hAnsi="StobiSerif Regular"/>
        </w:rPr>
        <w:t xml:space="preserve">: </w:t>
      </w:r>
      <w:r w:rsidRPr="00E215B7">
        <w:rPr>
          <w:rFonts w:ascii="StobiSerif Regular" w:hAnsi="StobiSerif Regular"/>
          <w:lang w:val="mk-MK"/>
        </w:rPr>
        <w:t xml:space="preserve">Вкупен број на корисници  на правата на социјална парична помош по поединечни права во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меѓуопштинските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центри за социјална работа за кои сте надлежни според етничката припадност за период 2015 – 2019 (поединечно, година по година) и за 2020 година за секој месец од јануари до август поединечно (јануари, февруари, март, април, мај, јуни, јули и август)</w:t>
      </w:r>
    </w:p>
    <w:bookmarkEnd w:id="0"/>
    <w:p w14:paraId="30D0E6A3" w14:textId="5861C027" w:rsidR="00E9419F" w:rsidRPr="00E215B7" w:rsidRDefault="00E9419F" w:rsidP="00E215B7">
      <w:p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Се бараат податоците за следните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центри:</w:t>
      </w:r>
    </w:p>
    <w:p w14:paraId="39158A0F" w14:textId="0A5E3EE3" w:rsidR="00E9419F" w:rsidRPr="00E215B7" w:rsidRDefault="00E9419F" w:rsidP="00E215B7">
      <w:pPr>
        <w:jc w:val="both"/>
        <w:rPr>
          <w:rFonts w:ascii="StobiSerif Regular" w:hAnsi="StobiSerif Regular"/>
          <w:lang w:val="mk-MK"/>
        </w:rPr>
      </w:pPr>
    </w:p>
    <w:p w14:paraId="5C9F5158" w14:textId="055BC51A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– Берово</w:t>
      </w:r>
    </w:p>
    <w:p w14:paraId="2CA53CA8" w14:textId="244B9D30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Битола</w:t>
      </w:r>
    </w:p>
    <w:p w14:paraId="03D9F064" w14:textId="291A1DBF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– Македонски Брод</w:t>
      </w:r>
    </w:p>
    <w:p w14:paraId="54B6B4EA" w14:textId="2F17A445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ЈУ Центар за социјална работа - Виница</w:t>
      </w:r>
    </w:p>
    <w:p w14:paraId="51B43381" w14:textId="5EC6F96A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ЈУ Центар за социјална работа - Валандово</w:t>
      </w:r>
    </w:p>
    <w:p w14:paraId="6083639E" w14:textId="77777777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Гевгелија</w:t>
      </w:r>
    </w:p>
    <w:p w14:paraId="5DDA1B18" w14:textId="0CBB61F2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Гостивар</w:t>
      </w:r>
    </w:p>
    <w:p w14:paraId="1E06D67A" w14:textId="2EEFAF67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Дебар</w:t>
      </w:r>
    </w:p>
    <w:p w14:paraId="3C28C70E" w14:textId="31F524DE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Делчево</w:t>
      </w:r>
    </w:p>
    <w:p w14:paraId="6ACFDBD2" w14:textId="42EA010C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ЈУ Центар за социјална работа – Демир Хисар</w:t>
      </w:r>
    </w:p>
    <w:p w14:paraId="26371123" w14:textId="1382A987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ЈУ Центар за социјална работа - Крушево</w:t>
      </w:r>
    </w:p>
    <w:p w14:paraId="16AE6B0D" w14:textId="44859481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Куманово</w:t>
      </w:r>
    </w:p>
    <w:p w14:paraId="539EF553" w14:textId="6A3E9DDB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– Крива Паланка</w:t>
      </w:r>
    </w:p>
    <w:p w14:paraId="7F3ACF98" w14:textId="347B4535" w:rsidR="00E9419F" w:rsidRPr="00E215B7" w:rsidRDefault="00E9419F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Кочани</w:t>
      </w:r>
    </w:p>
    <w:p w14:paraId="4F0E1777" w14:textId="33E93C61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Кичево</w:t>
      </w:r>
    </w:p>
    <w:p w14:paraId="15BE245E" w14:textId="5FE7F3C2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Кавадарци</w:t>
      </w:r>
    </w:p>
    <w:p w14:paraId="607F53AF" w14:textId="26BB1A4D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ЈУ Центар за социјална работа - Кратово</w:t>
      </w:r>
    </w:p>
    <w:p w14:paraId="72ECD2BD" w14:textId="16F34AE9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Неготино</w:t>
      </w:r>
    </w:p>
    <w:p w14:paraId="0E8D9481" w14:textId="4A4946D6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Охрид</w:t>
      </w:r>
    </w:p>
    <w:p w14:paraId="782F52C2" w14:textId="11CB8BE8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Прилеп</w:t>
      </w:r>
    </w:p>
    <w:p w14:paraId="48C30704" w14:textId="0705A2F1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ЈУ Центар за социјална работа - Пробиштип</w:t>
      </w:r>
    </w:p>
    <w:p w14:paraId="7E48A39B" w14:textId="1559CE9C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ЈУ Центар за социјална работа - Ресен</w:t>
      </w:r>
    </w:p>
    <w:p w14:paraId="3157E428" w14:textId="17CB5CAB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Радовиш</w:t>
      </w:r>
    </w:p>
    <w:p w14:paraId="6FAED46D" w14:textId="557802C9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Скопје</w:t>
      </w:r>
    </w:p>
    <w:p w14:paraId="780FBFF8" w14:textId="7744EFE9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Струга</w:t>
      </w:r>
    </w:p>
    <w:p w14:paraId="2AB4B036" w14:textId="7BE25E66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Струмица</w:t>
      </w:r>
    </w:p>
    <w:p w14:paraId="364C6AD6" w14:textId="2B1B3FC5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– Свети Николе</w:t>
      </w:r>
    </w:p>
    <w:p w14:paraId="4F6A28C8" w14:textId="44ED81F3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Велес</w:t>
      </w:r>
    </w:p>
    <w:p w14:paraId="669F3352" w14:textId="0104A13A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Тетово</w:t>
      </w:r>
    </w:p>
    <w:p w14:paraId="29A9CD8B" w14:textId="50978D67" w:rsidR="00F43685" w:rsidRPr="00E215B7" w:rsidRDefault="00F43685" w:rsidP="00E215B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центар за социјална работа - Штип</w:t>
      </w:r>
    </w:p>
    <w:p w14:paraId="3906EAFF" w14:textId="6118930A" w:rsidR="00E9419F" w:rsidRPr="00E215B7" w:rsidRDefault="00E9419F" w:rsidP="00E215B7">
      <w:pPr>
        <w:pStyle w:val="ListParagraph"/>
        <w:jc w:val="both"/>
        <w:rPr>
          <w:rFonts w:ascii="StobiSerif Regular" w:hAnsi="StobiSerif Regular"/>
          <w:lang w:val="mk-MK"/>
        </w:rPr>
      </w:pPr>
    </w:p>
    <w:p w14:paraId="06CDD2AF" w14:textId="1954F34E" w:rsidR="00F43685" w:rsidRPr="00E215B7" w:rsidRDefault="00F43685" w:rsidP="00E215B7">
      <w:pPr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>Одговор</w:t>
      </w:r>
      <w:r w:rsidR="00E215B7" w:rsidRPr="00E215B7">
        <w:rPr>
          <w:rFonts w:ascii="StobiSerif Regular" w:hAnsi="StobiSerif Regular"/>
        </w:rPr>
        <w:t>:</w:t>
      </w:r>
      <w:r w:rsidRPr="00E215B7">
        <w:rPr>
          <w:rFonts w:ascii="StobiSerif Regular" w:hAnsi="StobiSerif Regular"/>
          <w:lang w:val="mk-MK"/>
        </w:rPr>
        <w:t xml:space="preserve"> </w:t>
      </w:r>
    </w:p>
    <w:p w14:paraId="3E7E2963" w14:textId="35CC5F24" w:rsidR="00F43685" w:rsidRPr="00E215B7" w:rsidRDefault="00F43685" w:rsidP="00E215B7">
      <w:pPr>
        <w:pStyle w:val="ListParagraph"/>
        <w:jc w:val="both"/>
        <w:rPr>
          <w:rFonts w:ascii="StobiSerif Regular" w:hAnsi="StobiSerif Regular"/>
          <w:lang w:val="mk-MK"/>
        </w:rPr>
      </w:pPr>
      <w:r w:rsidRPr="00E215B7">
        <w:rPr>
          <w:rFonts w:ascii="StobiSerif Regular" w:hAnsi="StobiSerif Regular"/>
          <w:lang w:val="mk-MK"/>
        </w:rPr>
        <w:t xml:space="preserve">Министерството за труд и социјална политика во прилог Ви ги доставува податоците за сите ЈУ </w:t>
      </w:r>
      <w:proofErr w:type="spellStart"/>
      <w:r w:rsidRPr="00E215B7">
        <w:rPr>
          <w:rFonts w:ascii="StobiSerif Regular" w:hAnsi="StobiSerif Regular"/>
          <w:lang w:val="mk-MK"/>
        </w:rPr>
        <w:t>Меѓуопштински</w:t>
      </w:r>
      <w:proofErr w:type="spellEnd"/>
      <w:r w:rsidRPr="00E215B7">
        <w:rPr>
          <w:rFonts w:ascii="StobiSerif Regular" w:hAnsi="StobiSerif Regular"/>
          <w:lang w:val="mk-MK"/>
        </w:rPr>
        <w:t xml:space="preserve"> центри за социјални работи во Република Северна Македонија.</w:t>
      </w:r>
    </w:p>
    <w:sectPr w:rsidR="00F43685" w:rsidRPr="00E21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6838"/>
    <w:multiLevelType w:val="hybridMultilevel"/>
    <w:tmpl w:val="06D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B4"/>
    <w:rsid w:val="003616B4"/>
    <w:rsid w:val="005C1E65"/>
    <w:rsid w:val="005D2BF0"/>
    <w:rsid w:val="00E215B7"/>
    <w:rsid w:val="00E9419F"/>
    <w:rsid w:val="00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93ED"/>
  <w15:chartTrackingRefBased/>
  <w15:docId w15:val="{8EADCE43-A5C5-4221-A386-14A53C6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2023-05-03T07:24:00Z</dcterms:created>
  <dcterms:modified xsi:type="dcterms:W3CDTF">2023-05-03T07:24:00Z</dcterms:modified>
</cp:coreProperties>
</file>