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EF1" w:rsidRDefault="00FB2EF1" w:rsidP="00FB2EF1">
      <w:r>
        <w:t>10.Барање 14-1870/1:</w:t>
      </w:r>
    </w:p>
    <w:p w:rsidR="00FB2EF1" w:rsidRDefault="00FB2EF1" w:rsidP="00FB2EF1"/>
    <w:p w:rsidR="00FB2EF1" w:rsidRPr="009B72E9" w:rsidRDefault="00FB2EF1" w:rsidP="00FB2EF1">
      <w:pPr>
        <w:rPr>
          <w:b/>
          <w:u w:val="single"/>
        </w:rPr>
      </w:pPr>
      <w:bookmarkStart w:id="0" w:name="_Hlk126157650"/>
      <w:bookmarkStart w:id="1" w:name="_Hlk126157154"/>
      <w:r w:rsidRPr="009B72E9">
        <w:rPr>
          <w:b/>
          <w:u w:val="single"/>
        </w:rPr>
        <w:t>Во период 2018-2021 година, колку предлози за изрекување на привремени мерки за заштита на жртви на родово базирано и семејно насилство од Центрите за социјална работа се поднесени? Ве молиме наведете ги информациите поделени по години, видови на привремени мерки и центри за социјална работа</w:t>
      </w:r>
      <w:bookmarkEnd w:id="0"/>
      <w:r w:rsidRPr="009B72E9">
        <w:rPr>
          <w:b/>
          <w:u w:val="single"/>
        </w:rPr>
        <w:t xml:space="preserve">. </w:t>
      </w:r>
    </w:p>
    <w:p w:rsidR="009B72E9" w:rsidRPr="009B72E9" w:rsidRDefault="009B72E9" w:rsidP="00FB2EF1">
      <w:pPr>
        <w:rPr>
          <w:b/>
          <w:u w:val="single"/>
        </w:rPr>
      </w:pPr>
    </w:p>
    <w:p w:rsidR="009B72E9" w:rsidRDefault="009B72E9" w:rsidP="00FB2EF1"/>
    <w:bookmarkEnd w:id="1"/>
    <w:p w:rsidR="00FB2EF1" w:rsidRPr="009B72E9" w:rsidRDefault="00FB2EF1" w:rsidP="009B72E9">
      <w:pPr>
        <w:rPr>
          <w:rFonts w:ascii="StobiSerif Medium" w:hAnsi="StobiSerif Medium"/>
          <w:color w:val="auto"/>
          <w:sz w:val="22"/>
          <w:szCs w:val="22"/>
        </w:rPr>
      </w:pPr>
      <w:r w:rsidRPr="009B72E9">
        <w:rPr>
          <w:rFonts w:ascii="StobiSerif Medium" w:hAnsi="StobiSerif Medium"/>
          <w:color w:val="auto"/>
          <w:sz w:val="22"/>
          <w:szCs w:val="22"/>
        </w:rPr>
        <w:t>Вкупен број на предлози за изрекување на привремени мерки за заштита од семејно насилство од 30 центри за социјална работа по години:</w:t>
      </w:r>
    </w:p>
    <w:p w:rsidR="00FB2EF1" w:rsidRPr="00A7675F" w:rsidRDefault="00FB2EF1" w:rsidP="00FB2EF1">
      <w:pPr>
        <w:ind w:left="720"/>
        <w:jc w:val="left"/>
        <w:rPr>
          <w:rFonts w:ascii="StobiSerif Medium" w:hAnsi="StobiSerif Medium"/>
          <w:color w:val="auto"/>
          <w:sz w:val="22"/>
          <w:szCs w:val="22"/>
        </w:rPr>
      </w:pPr>
      <w:r>
        <w:rPr>
          <w:rFonts w:ascii="StobiSerif Medium" w:hAnsi="StobiSerif Medium"/>
          <w:color w:val="auto"/>
          <w:sz w:val="22"/>
          <w:szCs w:val="22"/>
        </w:rPr>
        <w:t xml:space="preserve">                  </w:t>
      </w:r>
      <w:r w:rsidRPr="00A7675F">
        <w:rPr>
          <w:rFonts w:ascii="StobiSerif Medium" w:hAnsi="StobiSerif Medium"/>
          <w:color w:val="auto"/>
          <w:sz w:val="22"/>
          <w:szCs w:val="22"/>
        </w:rPr>
        <w:t>2018 година: 545 ПМЗ</w:t>
      </w:r>
    </w:p>
    <w:p w:rsidR="00FB2EF1" w:rsidRPr="00A7675F" w:rsidRDefault="00FB2EF1" w:rsidP="00FB2EF1">
      <w:pPr>
        <w:ind w:left="720"/>
        <w:jc w:val="left"/>
        <w:rPr>
          <w:rFonts w:ascii="StobiSerif Medium" w:hAnsi="StobiSerif Medium"/>
          <w:color w:val="auto"/>
          <w:sz w:val="22"/>
          <w:szCs w:val="22"/>
          <w:lang w:val="ru-RU"/>
        </w:rPr>
      </w:pPr>
      <w:r>
        <w:rPr>
          <w:rFonts w:ascii="StobiSerif Medium" w:hAnsi="StobiSerif Medium"/>
          <w:color w:val="auto"/>
          <w:sz w:val="22"/>
          <w:szCs w:val="22"/>
          <w:lang w:val="ru-RU"/>
        </w:rPr>
        <w:t xml:space="preserve">                  </w:t>
      </w:r>
      <w:r w:rsidRPr="00A7675F">
        <w:rPr>
          <w:rFonts w:ascii="StobiSerif Medium" w:hAnsi="StobiSerif Medium"/>
          <w:color w:val="auto"/>
          <w:sz w:val="22"/>
          <w:szCs w:val="22"/>
          <w:lang w:val="ru-RU"/>
        </w:rPr>
        <w:t>2019 година:1007 ПМЗ</w:t>
      </w:r>
    </w:p>
    <w:p w:rsidR="00FB2EF1" w:rsidRDefault="00FB2EF1" w:rsidP="00FB2EF1">
      <w:pPr>
        <w:ind w:left="720"/>
        <w:jc w:val="left"/>
        <w:rPr>
          <w:rFonts w:ascii="StobiSerif Medium" w:hAnsi="StobiSerif Medium"/>
          <w:color w:val="auto"/>
          <w:sz w:val="22"/>
          <w:szCs w:val="22"/>
          <w:lang w:val="ru-RU"/>
        </w:rPr>
      </w:pPr>
      <w:r>
        <w:rPr>
          <w:rFonts w:ascii="StobiSerif Medium" w:hAnsi="StobiSerif Medium"/>
          <w:color w:val="auto"/>
          <w:sz w:val="22"/>
          <w:szCs w:val="22"/>
          <w:lang w:val="ru-RU"/>
        </w:rPr>
        <w:t xml:space="preserve">                  </w:t>
      </w:r>
      <w:r w:rsidRPr="00A7675F">
        <w:rPr>
          <w:rFonts w:ascii="StobiSerif Medium" w:hAnsi="StobiSerif Medium"/>
          <w:color w:val="auto"/>
          <w:sz w:val="22"/>
          <w:szCs w:val="22"/>
          <w:lang w:val="ru-RU"/>
        </w:rPr>
        <w:t>2020 година:1042 ПМЗ</w:t>
      </w:r>
    </w:p>
    <w:p w:rsidR="00FB2EF1" w:rsidRPr="0056474C" w:rsidRDefault="00FB2EF1" w:rsidP="00FB2EF1">
      <w:pPr>
        <w:pStyle w:val="ListParagraph"/>
        <w:numPr>
          <w:ilvl w:val="0"/>
          <w:numId w:val="1"/>
        </w:numPr>
        <w:jc w:val="left"/>
        <w:rPr>
          <w:rFonts w:ascii="StobiSerif Medium" w:hAnsi="StobiSerif Medium"/>
          <w:color w:val="auto"/>
          <w:sz w:val="22"/>
          <w:szCs w:val="22"/>
          <w:lang w:val="ru-RU"/>
        </w:rPr>
      </w:pPr>
      <w:r w:rsidRPr="0056474C">
        <w:rPr>
          <w:rFonts w:ascii="StobiSerif Medium" w:hAnsi="StobiSerif Medium"/>
          <w:color w:val="auto"/>
          <w:sz w:val="22"/>
          <w:szCs w:val="22"/>
          <w:lang w:val="ru-RU"/>
        </w:rPr>
        <w:t>година:1223 ПМЗ</w:t>
      </w:r>
    </w:p>
    <w:p w:rsidR="00FB2EF1" w:rsidRDefault="00FB2EF1" w:rsidP="00FB2EF1"/>
    <w:p w:rsidR="00FB2EF1" w:rsidRPr="009B72E9" w:rsidRDefault="00FB2EF1" w:rsidP="009B72E9">
      <w:pPr>
        <w:rPr>
          <w:b/>
          <w:u w:val="single"/>
        </w:rPr>
      </w:pPr>
      <w:bookmarkStart w:id="2" w:name="_Hlk126157416"/>
      <w:r w:rsidRPr="009B72E9">
        <w:rPr>
          <w:b/>
          <w:u w:val="single"/>
        </w:rPr>
        <w:t xml:space="preserve">Во период 2018-2021 година, колку привремени мерки за заштита на жртви на родово базирано и семејно насилство се изречени? Ве молиме наведете ги информациите поделени по години, видови на привремени мерки и центри за социјална работа. </w:t>
      </w:r>
    </w:p>
    <w:bookmarkEnd w:id="2"/>
    <w:p w:rsidR="00FB2EF1" w:rsidRDefault="00FB2EF1" w:rsidP="00FB2EF1"/>
    <w:p w:rsidR="00FB2EF1" w:rsidRPr="009B72E9" w:rsidRDefault="00FB2EF1" w:rsidP="009B72E9">
      <w:pPr>
        <w:rPr>
          <w:rFonts w:ascii="StobiSerif Medium" w:hAnsi="StobiSerif Medium"/>
          <w:color w:val="auto"/>
          <w:sz w:val="22"/>
          <w:szCs w:val="22"/>
        </w:rPr>
      </w:pPr>
      <w:r w:rsidRPr="009B72E9">
        <w:rPr>
          <w:rFonts w:ascii="StobiSerif Medium" w:hAnsi="StobiSerif Medium"/>
          <w:color w:val="auto"/>
          <w:sz w:val="22"/>
          <w:szCs w:val="22"/>
        </w:rPr>
        <w:t>Вкупен број на изречени привремени мерки за заштита од семејно насилство, по години:</w:t>
      </w:r>
    </w:p>
    <w:p w:rsidR="00FB2EF1" w:rsidRPr="0056474C" w:rsidRDefault="00FB2EF1" w:rsidP="00FB2EF1">
      <w:pPr>
        <w:ind w:left="720"/>
        <w:rPr>
          <w:rFonts w:ascii="StobiSerif Medium" w:hAnsi="StobiSerif Medium"/>
          <w:color w:val="auto"/>
          <w:sz w:val="22"/>
          <w:szCs w:val="22"/>
        </w:rPr>
      </w:pPr>
      <w:r w:rsidRPr="0056474C">
        <w:rPr>
          <w:rFonts w:ascii="StobiSerif Medium" w:hAnsi="StobiSerif Medium"/>
          <w:color w:val="auto"/>
          <w:sz w:val="22"/>
          <w:szCs w:val="22"/>
        </w:rPr>
        <w:t>2018 година: 421 ПМЗ</w:t>
      </w:r>
    </w:p>
    <w:p w:rsidR="00FB2EF1" w:rsidRPr="0056474C" w:rsidRDefault="00FB2EF1" w:rsidP="00FB2EF1">
      <w:pPr>
        <w:ind w:left="720"/>
        <w:rPr>
          <w:rFonts w:ascii="StobiSerif Medium" w:hAnsi="StobiSerif Medium"/>
          <w:color w:val="auto"/>
          <w:sz w:val="22"/>
          <w:szCs w:val="22"/>
          <w:lang w:val="ru-RU"/>
        </w:rPr>
      </w:pPr>
      <w:r w:rsidRPr="0056474C">
        <w:rPr>
          <w:rFonts w:ascii="StobiSerif Medium" w:hAnsi="StobiSerif Medium"/>
          <w:color w:val="auto"/>
          <w:sz w:val="22"/>
          <w:szCs w:val="22"/>
          <w:lang w:val="ru-RU"/>
        </w:rPr>
        <w:t>2019 година:777 ПМЗ</w:t>
      </w:r>
    </w:p>
    <w:p w:rsidR="00FB2EF1" w:rsidRPr="0056474C" w:rsidRDefault="00FB2EF1" w:rsidP="00FB2EF1">
      <w:pPr>
        <w:ind w:left="720"/>
        <w:rPr>
          <w:rFonts w:ascii="StobiSerif Medium" w:hAnsi="StobiSerif Medium"/>
          <w:color w:val="auto"/>
          <w:sz w:val="22"/>
          <w:szCs w:val="22"/>
          <w:lang w:val="ru-RU"/>
        </w:rPr>
      </w:pPr>
      <w:r w:rsidRPr="0056474C">
        <w:rPr>
          <w:rFonts w:ascii="StobiSerif Medium" w:hAnsi="StobiSerif Medium"/>
          <w:color w:val="auto"/>
          <w:sz w:val="22"/>
          <w:szCs w:val="22"/>
          <w:lang w:val="ru-RU"/>
        </w:rPr>
        <w:t>2020 година:858 ПМЗ</w:t>
      </w:r>
    </w:p>
    <w:p w:rsidR="00FB2EF1" w:rsidRPr="0056474C" w:rsidRDefault="00FB2EF1" w:rsidP="00FB2EF1">
      <w:pPr>
        <w:pStyle w:val="ListParagraph"/>
        <w:numPr>
          <w:ilvl w:val="0"/>
          <w:numId w:val="3"/>
        </w:numPr>
        <w:rPr>
          <w:color w:val="auto"/>
          <w:lang w:val="ru-RU"/>
        </w:rPr>
      </w:pPr>
      <w:r>
        <w:rPr>
          <w:color w:val="auto"/>
          <w:lang w:val="ru-RU"/>
        </w:rPr>
        <w:t>год</w:t>
      </w:r>
      <w:r w:rsidRPr="0056474C">
        <w:rPr>
          <w:color w:val="auto"/>
          <w:lang w:val="ru-RU"/>
        </w:rPr>
        <w:t>ина:1012 ПМЗ</w:t>
      </w:r>
    </w:p>
    <w:p w:rsidR="009B72E9" w:rsidRDefault="009B72E9" w:rsidP="009B72E9"/>
    <w:p w:rsidR="00FB2EF1" w:rsidRDefault="00FB2EF1" w:rsidP="009B72E9">
      <w:r w:rsidRPr="009B72E9">
        <w:rPr>
          <w:b/>
          <w:u w:val="single"/>
        </w:rPr>
        <w:t>Во период 2018-2021 година, колку изречени привремени мерки за заштита на жртви на родово базирано и семејно насилство се прекршени? Ве молиме наведете ги информациите поделени по видови привремени мерки и поделени по години</w:t>
      </w:r>
      <w:r>
        <w:t xml:space="preserve">. </w:t>
      </w:r>
    </w:p>
    <w:p w:rsidR="009B72E9" w:rsidRDefault="009B72E9" w:rsidP="00FB2EF1">
      <w:pPr>
        <w:pStyle w:val="a"/>
        <w:ind w:left="0"/>
        <w:jc w:val="both"/>
        <w:rPr>
          <w:b w:val="0"/>
        </w:rPr>
      </w:pPr>
    </w:p>
    <w:p w:rsidR="00FB2EF1" w:rsidRDefault="00FB2EF1" w:rsidP="00FB2EF1">
      <w:pPr>
        <w:pStyle w:val="a"/>
        <w:ind w:left="0"/>
        <w:jc w:val="both"/>
        <w:rPr>
          <w:b w:val="0"/>
        </w:rPr>
      </w:pPr>
      <w:r w:rsidRPr="001938C1">
        <w:rPr>
          <w:b w:val="0"/>
        </w:rPr>
        <w:t>По однос на ова прашање Министерс</w:t>
      </w:r>
      <w:r>
        <w:rPr>
          <w:b w:val="0"/>
        </w:rPr>
        <w:t>т</w:t>
      </w:r>
      <w:r w:rsidRPr="001938C1">
        <w:rPr>
          <w:b w:val="0"/>
        </w:rPr>
        <w:t>вото за труд и социјална политика не води статистика.</w:t>
      </w:r>
    </w:p>
    <w:p w:rsidR="00FB2EF1" w:rsidRDefault="00FB2EF1" w:rsidP="00FB2EF1">
      <w:pPr>
        <w:pStyle w:val="a"/>
        <w:ind w:left="0"/>
        <w:jc w:val="both"/>
        <w:rPr>
          <w:b w:val="0"/>
        </w:rPr>
      </w:pPr>
    </w:p>
    <w:p w:rsidR="00FB2EF1" w:rsidRPr="009B72E9" w:rsidRDefault="00FB2EF1" w:rsidP="00FB2EF1">
      <w:pPr>
        <w:rPr>
          <w:b/>
          <w:u w:val="single"/>
        </w:rPr>
      </w:pPr>
      <w:bookmarkStart w:id="3" w:name="_Hlk126157868"/>
      <w:r w:rsidRPr="009B72E9">
        <w:rPr>
          <w:b/>
          <w:u w:val="single"/>
        </w:rPr>
        <w:t>Во период 2018-2021 година, колку пријави и информации до Јавното обвинителство се поднесени за иницирање на кривичното гонење? Ве молиме наведете ги информациите поделени по видови привремени мерки и поделени по години.</w:t>
      </w:r>
    </w:p>
    <w:p w:rsidR="009B72E9" w:rsidRPr="009B72E9" w:rsidRDefault="009B72E9" w:rsidP="00FB2EF1">
      <w:pPr>
        <w:rPr>
          <w:b/>
          <w:u w:val="single"/>
        </w:rPr>
      </w:pPr>
    </w:p>
    <w:bookmarkEnd w:id="3"/>
    <w:p w:rsidR="00FB2EF1" w:rsidRPr="009B72E9" w:rsidRDefault="00FB2EF1" w:rsidP="00FB2EF1">
      <w:pPr>
        <w:rPr>
          <w:rFonts w:ascii="StobiSerif Medium" w:hAnsi="StobiSerif Medium"/>
          <w:b/>
          <w:color w:val="auto"/>
          <w:sz w:val="22"/>
          <w:szCs w:val="22"/>
          <w:u w:val="single"/>
        </w:rPr>
      </w:pPr>
      <w:r w:rsidRPr="009B72E9">
        <w:rPr>
          <w:rFonts w:ascii="StobiSerif Medium" w:hAnsi="StobiSerif Medium"/>
          <w:b/>
          <w:color w:val="auto"/>
          <w:sz w:val="22"/>
          <w:szCs w:val="22"/>
          <w:u w:val="single"/>
          <w:lang w:val="ru-RU"/>
        </w:rPr>
        <w:lastRenderedPageBreak/>
        <w:t>Вкупен број на поднесени кривични пријави од страна на ЦСР против сторителот на семејно насилство за непочитување  на судска одлука за изречена привремена мерка за заштита, по години:</w:t>
      </w:r>
    </w:p>
    <w:p w:rsidR="00FB2EF1" w:rsidRPr="006A2909" w:rsidRDefault="00FB2EF1" w:rsidP="00FB2EF1">
      <w:pPr>
        <w:ind w:left="720"/>
        <w:jc w:val="left"/>
        <w:rPr>
          <w:rFonts w:ascii="StobiSerif Medium" w:hAnsi="StobiSerif Medium"/>
          <w:color w:val="auto"/>
          <w:sz w:val="22"/>
          <w:szCs w:val="22"/>
          <w:lang w:val="ru-RU"/>
        </w:rPr>
      </w:pPr>
      <w:r w:rsidRPr="006A2909">
        <w:rPr>
          <w:rFonts w:ascii="StobiSerif Medium" w:hAnsi="StobiSerif Medium"/>
          <w:color w:val="auto"/>
          <w:sz w:val="22"/>
          <w:szCs w:val="22"/>
          <w:lang w:val="ru-RU"/>
        </w:rPr>
        <w:t>2018 година: 22</w:t>
      </w:r>
    </w:p>
    <w:p w:rsidR="00FB2EF1" w:rsidRPr="006A2909" w:rsidRDefault="00FB2EF1" w:rsidP="00FB2EF1">
      <w:pPr>
        <w:ind w:left="720"/>
        <w:jc w:val="left"/>
        <w:rPr>
          <w:rFonts w:ascii="StobiSerif Medium" w:hAnsi="StobiSerif Medium"/>
          <w:color w:val="auto"/>
          <w:sz w:val="22"/>
          <w:szCs w:val="22"/>
          <w:lang w:val="ru-RU"/>
        </w:rPr>
      </w:pPr>
      <w:r w:rsidRPr="006A2909">
        <w:rPr>
          <w:rFonts w:ascii="StobiSerif Medium" w:hAnsi="StobiSerif Medium"/>
          <w:color w:val="auto"/>
          <w:sz w:val="22"/>
          <w:szCs w:val="22"/>
          <w:lang w:val="ru-RU"/>
        </w:rPr>
        <w:t>2019 година:28</w:t>
      </w:r>
    </w:p>
    <w:p w:rsidR="00FB2EF1" w:rsidRPr="004B3AA3" w:rsidRDefault="00FB2EF1" w:rsidP="00FB2EF1">
      <w:pPr>
        <w:pStyle w:val="ListParagraph"/>
        <w:numPr>
          <w:ilvl w:val="0"/>
          <w:numId w:val="4"/>
        </w:numPr>
        <w:jc w:val="left"/>
        <w:rPr>
          <w:rFonts w:ascii="StobiSerif Medium" w:hAnsi="StobiSerif Medium"/>
          <w:color w:val="auto"/>
          <w:sz w:val="22"/>
          <w:szCs w:val="22"/>
          <w:lang w:val="en-US"/>
        </w:rPr>
      </w:pPr>
      <w:r>
        <w:rPr>
          <w:rFonts w:ascii="StobiSerif Medium" w:hAnsi="StobiSerif Medium"/>
          <w:color w:val="auto"/>
          <w:sz w:val="22"/>
          <w:szCs w:val="22"/>
          <w:lang w:val="ru-RU"/>
        </w:rPr>
        <w:t>год</w:t>
      </w:r>
      <w:r w:rsidRPr="004B3AA3">
        <w:rPr>
          <w:rFonts w:ascii="StobiSerif Medium" w:hAnsi="StobiSerif Medium"/>
          <w:color w:val="auto"/>
          <w:sz w:val="22"/>
          <w:szCs w:val="22"/>
          <w:lang w:val="ru-RU"/>
        </w:rPr>
        <w:t>ина:</w:t>
      </w:r>
      <w:r w:rsidRPr="004B3AA3">
        <w:rPr>
          <w:rFonts w:ascii="StobiSerif Medium" w:hAnsi="StobiSerif Medium"/>
          <w:color w:val="auto"/>
          <w:sz w:val="22"/>
          <w:szCs w:val="22"/>
          <w:lang w:val="en-US"/>
        </w:rPr>
        <w:t>30</w:t>
      </w:r>
    </w:p>
    <w:p w:rsidR="00FB2EF1" w:rsidRPr="006A2909" w:rsidRDefault="00FB2EF1" w:rsidP="00FB2EF1">
      <w:pPr>
        <w:pStyle w:val="ListParagraph"/>
        <w:numPr>
          <w:ilvl w:val="0"/>
          <w:numId w:val="4"/>
        </w:numPr>
        <w:jc w:val="left"/>
        <w:rPr>
          <w:rFonts w:ascii="StobiSerif Medium" w:hAnsi="StobiSerif Medium"/>
          <w:color w:val="auto"/>
          <w:sz w:val="22"/>
          <w:szCs w:val="22"/>
          <w:lang w:val="ru-RU"/>
        </w:rPr>
      </w:pPr>
      <w:r>
        <w:rPr>
          <w:rFonts w:ascii="StobiSerif Medium" w:hAnsi="StobiSerif Medium"/>
          <w:color w:val="auto"/>
          <w:sz w:val="22"/>
          <w:szCs w:val="22"/>
          <w:lang w:val="ru-RU"/>
        </w:rPr>
        <w:t>год</w:t>
      </w:r>
      <w:r w:rsidRPr="006A2909">
        <w:rPr>
          <w:rFonts w:ascii="StobiSerif Medium" w:hAnsi="StobiSerif Medium"/>
          <w:color w:val="auto"/>
          <w:sz w:val="22"/>
          <w:szCs w:val="22"/>
          <w:lang w:val="ru-RU"/>
        </w:rPr>
        <w:t>ина:39</w:t>
      </w:r>
    </w:p>
    <w:p w:rsidR="009B72E9" w:rsidRDefault="009B72E9" w:rsidP="00FB2EF1">
      <w:bookmarkStart w:id="4" w:name="_Hlk126158035"/>
    </w:p>
    <w:p w:rsidR="00FB2EF1" w:rsidRPr="009B72E9" w:rsidRDefault="00FB2EF1" w:rsidP="00FB2EF1">
      <w:pPr>
        <w:rPr>
          <w:b/>
          <w:u w:val="single"/>
        </w:rPr>
      </w:pPr>
      <w:r w:rsidRPr="009B72E9">
        <w:rPr>
          <w:b/>
          <w:u w:val="single"/>
        </w:rPr>
        <w:t>Во период 2018-2021 година, колку решенија за видување на сторителот со децата под надзор се донесени? Ве молиме наведете ги информациите поделени по години и вид на насилство сторно од сторителот.</w:t>
      </w:r>
    </w:p>
    <w:bookmarkEnd w:id="4"/>
    <w:p w:rsidR="009B72E9" w:rsidRDefault="009B72E9" w:rsidP="009B72E9">
      <w:pPr>
        <w:rPr>
          <w:rFonts w:ascii="StobiSerif Medium" w:hAnsi="StobiSerif Medium"/>
          <w:color w:val="auto"/>
          <w:sz w:val="22"/>
          <w:szCs w:val="22"/>
        </w:rPr>
      </w:pPr>
    </w:p>
    <w:p w:rsidR="00FB2EF1" w:rsidRPr="009B72E9" w:rsidRDefault="00FB2EF1" w:rsidP="009B72E9">
      <w:pPr>
        <w:rPr>
          <w:rFonts w:ascii="StobiSerif Medium" w:hAnsi="StobiSerif Medium"/>
          <w:color w:val="auto"/>
          <w:sz w:val="22"/>
          <w:szCs w:val="22"/>
        </w:rPr>
      </w:pPr>
      <w:r w:rsidRPr="009B72E9">
        <w:rPr>
          <w:rFonts w:ascii="StobiSerif Medium" w:hAnsi="StobiSerif Medium"/>
          <w:color w:val="auto"/>
          <w:sz w:val="22"/>
          <w:szCs w:val="22"/>
        </w:rPr>
        <w:t>По однос на прашањата под број 5 и 6, Министерството за труд и социјална политика не води статистика по бараните белези од ваша страна.</w:t>
      </w:r>
    </w:p>
    <w:p w:rsidR="00FB2EF1" w:rsidRDefault="00FB2EF1" w:rsidP="00FB2EF1"/>
    <w:p w:rsidR="00FB2EF1" w:rsidRPr="009B72E9" w:rsidRDefault="00FB2EF1" w:rsidP="00FB2EF1">
      <w:pPr>
        <w:rPr>
          <w:b/>
          <w:u w:val="single"/>
        </w:rPr>
      </w:pPr>
      <w:bookmarkStart w:id="5" w:name="_Hlk126240552"/>
      <w:r w:rsidRPr="009B72E9">
        <w:rPr>
          <w:b/>
          <w:u w:val="single"/>
        </w:rPr>
        <w:t>Во период 2018-2021 година, колку решенија за видување на сторителот со децата без надзор се донесени? Ве молиме наведете ги информациите поделени по години и вид на насилство сторно од сторителот.</w:t>
      </w:r>
    </w:p>
    <w:bookmarkEnd w:id="5"/>
    <w:p w:rsidR="009B72E9" w:rsidRDefault="009B72E9" w:rsidP="009B72E9">
      <w:pPr>
        <w:rPr>
          <w:rFonts w:ascii="StobiSerif Medium" w:hAnsi="StobiSerif Medium"/>
          <w:color w:val="auto"/>
          <w:sz w:val="22"/>
          <w:szCs w:val="22"/>
        </w:rPr>
      </w:pPr>
    </w:p>
    <w:p w:rsidR="00FB2EF1" w:rsidRPr="009B72E9" w:rsidRDefault="00FB2EF1" w:rsidP="009B72E9">
      <w:pPr>
        <w:rPr>
          <w:rFonts w:ascii="StobiSerif Medium" w:hAnsi="StobiSerif Medium"/>
          <w:color w:val="auto"/>
          <w:sz w:val="22"/>
          <w:szCs w:val="22"/>
        </w:rPr>
      </w:pPr>
      <w:r w:rsidRPr="009B72E9">
        <w:rPr>
          <w:rFonts w:ascii="StobiSerif Medium" w:hAnsi="StobiSerif Medium"/>
          <w:color w:val="auto"/>
          <w:sz w:val="22"/>
          <w:szCs w:val="22"/>
        </w:rPr>
        <w:t>По однос на прашањето број 7, Министерството за труд и социјална политика во 2019 година ја донесе Методологијата за формирање на цените на услугите во зависност од стандардите и нормативите за давање на социјалната услуга (Службен весник на Република Северна Македонија бр. 264/19 година). Покрај објавата во Службен весник истата е објавена и на веб страната на министерството на следниот линк:</w:t>
      </w:r>
    </w:p>
    <w:p w:rsidR="009B72E9" w:rsidRDefault="009B72E9" w:rsidP="009B72E9">
      <w:pPr>
        <w:jc w:val="left"/>
        <w:rPr>
          <w:rFonts w:ascii="StobiSerif Medium" w:hAnsi="StobiSerif Medium"/>
          <w:color w:val="auto"/>
          <w:sz w:val="22"/>
          <w:szCs w:val="22"/>
        </w:rPr>
      </w:pPr>
    </w:p>
    <w:p w:rsidR="009B72E9" w:rsidRDefault="009B72E9" w:rsidP="009B72E9">
      <w:pPr>
        <w:jc w:val="left"/>
      </w:pPr>
    </w:p>
    <w:p w:rsidR="00FB2EF1" w:rsidRPr="006A2909" w:rsidRDefault="009B72E9" w:rsidP="009B72E9">
      <w:pPr>
        <w:jc w:val="left"/>
        <w:rPr>
          <w:rFonts w:ascii="StobiSerif Medium" w:hAnsi="StobiSerif Medium"/>
          <w:color w:val="auto"/>
          <w:sz w:val="22"/>
          <w:szCs w:val="22"/>
        </w:rPr>
      </w:pPr>
      <w:hyperlink r:id="rId5" w:history="1">
        <w:r w:rsidRPr="009E5E22">
          <w:rPr>
            <w:rStyle w:val="Hyperlink"/>
            <w:rFonts w:ascii="StobiSerif Medium" w:hAnsi="StobiSerif Medium" w:cs="StobiSerif Regular"/>
            <w:sz w:val="22"/>
            <w:szCs w:val="22"/>
          </w:rPr>
          <w:t>https://mtsp.gov.mk/content/pdf/pravilnicisocijalna/2018/2019/Metodologija-socijala.pdf</w:t>
        </w:r>
      </w:hyperlink>
    </w:p>
    <w:p w:rsidR="009B72E9" w:rsidRDefault="009B72E9" w:rsidP="00FB2EF1"/>
    <w:p w:rsidR="00FB2EF1" w:rsidRPr="009B72E9" w:rsidRDefault="00FB2EF1" w:rsidP="00FB2EF1">
      <w:pPr>
        <w:rPr>
          <w:b/>
          <w:u w:val="single"/>
        </w:rPr>
      </w:pPr>
      <w:r w:rsidRPr="009B72E9">
        <w:rPr>
          <w:b/>
          <w:u w:val="single"/>
        </w:rPr>
        <w:t>Дали е усвоена и кога е усвоена методологијата на чинење на специјализирани услуги за жртви на родово базирано и семејно насилство? Ве молиме испратете ни примерок од методологијата.</w:t>
      </w:r>
    </w:p>
    <w:p w:rsidR="009B72E9" w:rsidRDefault="009B72E9" w:rsidP="009B72E9">
      <w:pPr>
        <w:rPr>
          <w:rFonts w:ascii="StobiSerif Medium" w:hAnsi="StobiSerif Medium"/>
          <w:color w:val="auto"/>
          <w:sz w:val="22"/>
          <w:szCs w:val="22"/>
        </w:rPr>
      </w:pPr>
    </w:p>
    <w:p w:rsidR="00FB2EF1" w:rsidRPr="009B72E9" w:rsidRDefault="00FB2EF1" w:rsidP="009B72E9">
      <w:pPr>
        <w:rPr>
          <w:rFonts w:ascii="StobiSerif Medium" w:hAnsi="StobiSerif Medium"/>
          <w:color w:val="auto"/>
          <w:sz w:val="22"/>
          <w:szCs w:val="22"/>
        </w:rPr>
      </w:pPr>
      <w:r w:rsidRPr="009B72E9">
        <w:rPr>
          <w:rFonts w:ascii="StobiSerif Medium" w:hAnsi="StobiSerif Medium"/>
          <w:color w:val="auto"/>
          <w:sz w:val="22"/>
          <w:szCs w:val="22"/>
        </w:rPr>
        <w:t>По однос на прашањето број 8, Министерството за труд и социјална политика води збирни податоци  по следните белези за жртви на семејно насилство  и тоа по години:</w:t>
      </w:r>
    </w:p>
    <w:p w:rsidR="00FB2EF1" w:rsidRPr="006A2909" w:rsidRDefault="00FB2EF1" w:rsidP="00FB2EF1">
      <w:pPr>
        <w:ind w:left="720"/>
        <w:jc w:val="left"/>
        <w:rPr>
          <w:rFonts w:ascii="StobiSerif Medium" w:hAnsi="StobiSerif Medium"/>
          <w:color w:val="auto"/>
          <w:sz w:val="22"/>
          <w:szCs w:val="22"/>
        </w:rPr>
      </w:pPr>
    </w:p>
    <w:p w:rsidR="00FB2EF1" w:rsidRPr="006A2909" w:rsidRDefault="00FB2EF1" w:rsidP="00FB2EF1">
      <w:pPr>
        <w:numPr>
          <w:ilvl w:val="0"/>
          <w:numId w:val="5"/>
        </w:numPr>
        <w:rPr>
          <w:rFonts w:ascii="StobiSerif Medium" w:hAnsi="StobiSerif Medium"/>
          <w:color w:val="auto"/>
          <w:sz w:val="22"/>
          <w:szCs w:val="22"/>
        </w:rPr>
      </w:pPr>
      <w:r w:rsidRPr="006A2909">
        <w:rPr>
          <w:rFonts w:ascii="StobiSerif Medium" w:hAnsi="StobiSerif Medium"/>
          <w:color w:val="auto"/>
          <w:sz w:val="22"/>
          <w:szCs w:val="22"/>
        </w:rPr>
        <w:t>година:</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Вкупен број на ново евидентирани жртви:</w:t>
      </w:r>
      <w:r w:rsidRPr="006A2909">
        <w:rPr>
          <w:rFonts w:ascii="StobiSerif Medium" w:hAnsi="StobiSerif Medium"/>
          <w:color w:val="auto"/>
          <w:sz w:val="22"/>
          <w:szCs w:val="22"/>
          <w:lang w:val="en-US"/>
        </w:rPr>
        <w:t xml:space="preserve"> </w:t>
      </w:r>
      <w:r w:rsidRPr="006A2909">
        <w:rPr>
          <w:rFonts w:ascii="StobiSerif Medium" w:hAnsi="StobiSerif Medium"/>
          <w:color w:val="auto"/>
          <w:sz w:val="22"/>
          <w:szCs w:val="22"/>
        </w:rPr>
        <w:t>919 жртви</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Полова структура:</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мажи:140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lastRenderedPageBreak/>
        <w:t>жени: 665жртви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деца:104 жртви</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Вид на насилство</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физичко насилство: 495жртви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психичко насилство: 863жртви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економско насилство: 17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сексуално насилство: 13 жртви</w:t>
      </w:r>
    </w:p>
    <w:p w:rsidR="00FB2EF1" w:rsidRPr="006A2909" w:rsidRDefault="00FB2EF1" w:rsidP="00FB2EF1">
      <w:pPr>
        <w:ind w:left="720"/>
        <w:jc w:val="left"/>
        <w:rPr>
          <w:rFonts w:ascii="StobiSerif Medium" w:hAnsi="StobiSerif Medium"/>
          <w:color w:val="auto"/>
          <w:sz w:val="22"/>
          <w:szCs w:val="22"/>
        </w:rPr>
      </w:pPr>
    </w:p>
    <w:p w:rsidR="00FB2EF1" w:rsidRPr="0018665F" w:rsidRDefault="00FB2EF1" w:rsidP="00FB2EF1">
      <w:pPr>
        <w:pStyle w:val="ListParagraph"/>
        <w:numPr>
          <w:ilvl w:val="0"/>
          <w:numId w:val="5"/>
        </w:numPr>
        <w:rPr>
          <w:rFonts w:ascii="StobiSerif Medium" w:hAnsi="StobiSerif Medium"/>
          <w:color w:val="auto"/>
          <w:sz w:val="22"/>
          <w:szCs w:val="22"/>
        </w:rPr>
      </w:pPr>
      <w:r w:rsidRPr="0018665F">
        <w:rPr>
          <w:rFonts w:ascii="StobiSerif Medium" w:hAnsi="StobiSerif Medium"/>
          <w:color w:val="auto"/>
          <w:sz w:val="22"/>
          <w:szCs w:val="22"/>
        </w:rPr>
        <w:t>година:</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Вкупен број на ново евидентирани жртви:</w:t>
      </w:r>
      <w:r w:rsidRPr="006A2909">
        <w:rPr>
          <w:rFonts w:ascii="StobiSerif Medium" w:hAnsi="StobiSerif Medium"/>
          <w:color w:val="auto"/>
          <w:sz w:val="22"/>
          <w:szCs w:val="22"/>
          <w:lang w:val="en-US"/>
        </w:rPr>
        <w:t>1</w:t>
      </w:r>
      <w:r w:rsidRPr="006A2909">
        <w:rPr>
          <w:rFonts w:ascii="StobiSerif Medium" w:hAnsi="StobiSerif Medium"/>
          <w:color w:val="auto"/>
          <w:sz w:val="22"/>
          <w:szCs w:val="22"/>
        </w:rPr>
        <w:t>5</w:t>
      </w:r>
      <w:r w:rsidRPr="006A2909">
        <w:rPr>
          <w:rFonts w:ascii="StobiSerif Medium" w:hAnsi="StobiSerif Medium"/>
          <w:color w:val="auto"/>
          <w:sz w:val="22"/>
          <w:szCs w:val="22"/>
          <w:lang w:val="en-US"/>
        </w:rPr>
        <w:t xml:space="preserve">54 </w:t>
      </w:r>
      <w:r w:rsidRPr="006A2909">
        <w:rPr>
          <w:rFonts w:ascii="StobiSerif Medium" w:hAnsi="StobiSerif Medium"/>
          <w:color w:val="auto"/>
          <w:sz w:val="22"/>
          <w:szCs w:val="22"/>
        </w:rPr>
        <w:t>жртви</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Полова структура:</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мажи:247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жени:1134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деца:173 жртви</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Вид на насилство</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физичко насилство:787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психичко насилство:1275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економско насилство:41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сексуално насилство:11 жртви</w:t>
      </w:r>
    </w:p>
    <w:p w:rsidR="00FB2EF1" w:rsidRPr="006A2909" w:rsidRDefault="00FB2EF1" w:rsidP="00FB2EF1">
      <w:pPr>
        <w:numPr>
          <w:ilvl w:val="0"/>
          <w:numId w:val="5"/>
        </w:numPr>
        <w:rPr>
          <w:rFonts w:ascii="StobiSerif Medium" w:hAnsi="StobiSerif Medium"/>
          <w:color w:val="auto"/>
          <w:sz w:val="22"/>
          <w:szCs w:val="22"/>
        </w:rPr>
      </w:pPr>
      <w:r w:rsidRPr="006A2909">
        <w:rPr>
          <w:rFonts w:ascii="StobiSerif Medium" w:hAnsi="StobiSerif Medium"/>
          <w:color w:val="auto"/>
          <w:sz w:val="22"/>
          <w:szCs w:val="22"/>
        </w:rPr>
        <w:t>година:</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Вкупен број на ново евидентирани жртви:1531 жртва</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Полова структура:</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мажи:249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жени:1161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деца:121 жртви</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Вид на насилство</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физичко насилство:779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психичко насилство:1045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економско насилство:24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сексуално насилство:5 жртви</w:t>
      </w:r>
    </w:p>
    <w:p w:rsidR="00FB2EF1" w:rsidRPr="006A2909" w:rsidRDefault="00FB2EF1" w:rsidP="00FB2EF1">
      <w:pPr>
        <w:numPr>
          <w:ilvl w:val="0"/>
          <w:numId w:val="5"/>
        </w:numPr>
        <w:rPr>
          <w:rFonts w:ascii="StobiSerif Medium" w:hAnsi="StobiSerif Medium"/>
          <w:color w:val="auto"/>
          <w:sz w:val="22"/>
          <w:szCs w:val="22"/>
        </w:rPr>
      </w:pPr>
      <w:r w:rsidRPr="006A2909">
        <w:rPr>
          <w:rFonts w:ascii="StobiSerif Medium" w:hAnsi="StobiSerif Medium"/>
          <w:color w:val="auto"/>
          <w:sz w:val="22"/>
          <w:szCs w:val="22"/>
        </w:rPr>
        <w:t>година:</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Вкупен број на ново евидентирани жртви:1608</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Полова структура:</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мажи:274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жени:1119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деца:215 жртви</w:t>
      </w:r>
    </w:p>
    <w:p w:rsidR="00FB2EF1" w:rsidRPr="006A2909" w:rsidRDefault="00FB2EF1" w:rsidP="00FB2EF1">
      <w:pPr>
        <w:numPr>
          <w:ilvl w:val="0"/>
          <w:numId w:val="2"/>
        </w:numPr>
        <w:rPr>
          <w:rFonts w:ascii="StobiSerif Medium" w:hAnsi="StobiSerif Medium"/>
          <w:color w:val="auto"/>
          <w:sz w:val="22"/>
          <w:szCs w:val="22"/>
        </w:rPr>
      </w:pPr>
      <w:r w:rsidRPr="006A2909">
        <w:rPr>
          <w:rFonts w:ascii="StobiSerif Medium" w:hAnsi="StobiSerif Medium"/>
          <w:color w:val="auto"/>
          <w:sz w:val="22"/>
          <w:szCs w:val="22"/>
        </w:rPr>
        <w:t>Вид на насилство</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физичко насилство:833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психичко насилство:1234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економско насилство:36 жртви</w:t>
      </w:r>
    </w:p>
    <w:p w:rsidR="00FB2EF1" w:rsidRPr="006A2909" w:rsidRDefault="00FB2EF1" w:rsidP="00FB2EF1">
      <w:pPr>
        <w:ind w:left="1545"/>
        <w:jc w:val="left"/>
        <w:rPr>
          <w:rFonts w:ascii="StobiSerif Medium" w:hAnsi="StobiSerif Medium"/>
          <w:color w:val="auto"/>
          <w:sz w:val="22"/>
          <w:szCs w:val="22"/>
        </w:rPr>
      </w:pPr>
      <w:r w:rsidRPr="006A2909">
        <w:rPr>
          <w:rFonts w:ascii="StobiSerif Medium" w:hAnsi="StobiSerif Medium"/>
          <w:color w:val="auto"/>
          <w:sz w:val="22"/>
          <w:szCs w:val="22"/>
        </w:rPr>
        <w:t>сексуално насилство:16 жртви</w:t>
      </w:r>
    </w:p>
    <w:p w:rsidR="00FB2EF1" w:rsidRPr="009B72E9" w:rsidRDefault="00FB2EF1" w:rsidP="00FB2EF1">
      <w:pPr>
        <w:rPr>
          <w:b/>
          <w:u w:val="single"/>
        </w:rPr>
      </w:pPr>
      <w:bookmarkStart w:id="6" w:name="_GoBack"/>
      <w:r w:rsidRPr="009B72E9">
        <w:rPr>
          <w:b/>
          <w:u w:val="single"/>
        </w:rPr>
        <w:lastRenderedPageBreak/>
        <w:t>Ве молам наведете колку Центри за привремен престој (засолништа) има на национално ниво кои се раководени од Вашето министерство? Ве молиме наведете локација на истите, број на кревети со кои располага секое засолниште, и ангажиран тим за работа во засолништето, поединечно за секое засолниште.</w:t>
      </w:r>
    </w:p>
    <w:bookmarkEnd w:id="6"/>
    <w:p w:rsidR="00FB2EF1" w:rsidRDefault="00FB2EF1" w:rsidP="00FB2EF1"/>
    <w:p w:rsidR="00FB2EF1" w:rsidRPr="0004549C" w:rsidRDefault="00FB2EF1" w:rsidP="00FB2EF1">
      <w:pPr>
        <w:rPr>
          <w:rFonts w:ascii="StobiSerif Medium" w:hAnsi="StobiSerif Medium"/>
          <w:color w:val="auto"/>
          <w:sz w:val="22"/>
          <w:szCs w:val="22"/>
        </w:rPr>
      </w:pPr>
      <w:r w:rsidRPr="0004549C">
        <w:rPr>
          <w:rFonts w:ascii="StobiSerif Medium" w:hAnsi="StobiSerif Medium"/>
          <w:color w:val="auto"/>
          <w:sz w:val="22"/>
          <w:szCs w:val="22"/>
        </w:rPr>
        <w:t xml:space="preserve">По однос на прашањето под број 9, кое се однесува за  воспоставените специјализирани сервиси за жени жртви на насилство и семејно насилство – Центри за жени жртви на семејно насилство воспоставени од  страна на Министерството за труд и социјална политика, известуваме дека оваа информација е достапна на веб страната на министерството за труд и социјална политика на следниот линк:  </w:t>
      </w:r>
      <w:hyperlink r:id="rId6" w:history="1">
        <w:r w:rsidRPr="0004549C">
          <w:rPr>
            <w:rFonts w:ascii="StobiSerif Medium" w:hAnsi="StobiSerif Medium" w:cs="StobiSerif Regular"/>
            <w:color w:val="0000FF"/>
            <w:sz w:val="22"/>
            <w:szCs w:val="22"/>
            <w:u w:val="single"/>
          </w:rPr>
          <w:t>https://www.mtsp.gov.mk/uslugi-i-prava.nspx</w:t>
        </w:r>
      </w:hyperlink>
      <w:r w:rsidRPr="0004549C">
        <w:rPr>
          <w:rFonts w:ascii="StobiSerif Medium" w:hAnsi="StobiSerif Medium"/>
          <w:color w:val="auto"/>
          <w:sz w:val="22"/>
          <w:szCs w:val="22"/>
        </w:rPr>
        <w:t xml:space="preserve">. Воедно известуваме дека на овој линк се сите специјализирани сервиси поделени по  региони,   надлежен центар и контакт </w:t>
      </w:r>
      <w:r w:rsidRPr="0004549C">
        <w:rPr>
          <w:rFonts w:ascii="StobiSerif Medium" w:hAnsi="StobiSerif Medium"/>
          <w:color w:val="auto"/>
          <w:sz w:val="22"/>
          <w:szCs w:val="22"/>
          <w:lang w:val="en-US"/>
        </w:rPr>
        <w:t xml:space="preserve">e-mail </w:t>
      </w:r>
      <w:r w:rsidRPr="0004549C">
        <w:rPr>
          <w:rFonts w:ascii="StobiSerif Medium" w:hAnsi="StobiSerif Medium"/>
          <w:color w:val="auto"/>
          <w:sz w:val="22"/>
          <w:szCs w:val="22"/>
        </w:rPr>
        <w:t xml:space="preserve">адреса. </w:t>
      </w:r>
    </w:p>
    <w:p w:rsidR="00FB2EF1" w:rsidRPr="0004549C" w:rsidRDefault="00FB2EF1" w:rsidP="00FB2EF1">
      <w:pPr>
        <w:jc w:val="left"/>
        <w:rPr>
          <w:rFonts w:ascii="StobiSerif Regular" w:hAnsi="StobiSerif Regular"/>
          <w:color w:val="auto"/>
          <w:sz w:val="22"/>
          <w:szCs w:val="22"/>
        </w:rPr>
      </w:pPr>
      <w:r w:rsidRPr="0004549C">
        <w:rPr>
          <w:rFonts w:ascii="StobiSerif Medium" w:hAnsi="StobiSerif Medium"/>
          <w:color w:val="auto"/>
          <w:sz w:val="22"/>
          <w:szCs w:val="22"/>
        </w:rPr>
        <w:t xml:space="preserve">Стручниот тимот што работи во специјализираните сервиси за жени жртви на насилство и семејно насилство е во согласно </w:t>
      </w:r>
      <w:r w:rsidRPr="0004549C">
        <w:rPr>
          <w:rFonts w:ascii="StobiSerif Regular" w:hAnsi="StobiSerif Regular"/>
          <w:color w:val="auto"/>
          <w:sz w:val="22"/>
          <w:szCs w:val="22"/>
        </w:rPr>
        <w:t>со П</w:t>
      </w:r>
      <w:r w:rsidRPr="0004549C">
        <w:rPr>
          <w:rFonts w:ascii="StobiSerif Regular" w:hAnsi="StobiSerif Regular"/>
          <w:bCs/>
          <w:color w:val="000000"/>
        </w:rPr>
        <w:t>равилник за начинот, обемот, нормативите и стандардите за</w:t>
      </w:r>
      <w:r w:rsidRPr="0004549C">
        <w:rPr>
          <w:rFonts w:ascii="StobiSerif Regular" w:hAnsi="StobiSerif Regular"/>
          <w:color w:val="000000"/>
          <w:sz w:val="22"/>
          <w:szCs w:val="22"/>
        </w:rPr>
        <w:t xml:space="preserve"> </w:t>
      </w:r>
      <w:r w:rsidRPr="0004549C">
        <w:rPr>
          <w:rFonts w:ascii="StobiSerif Regular" w:hAnsi="StobiSerif Regular"/>
          <w:bCs/>
          <w:color w:val="000000"/>
        </w:rPr>
        <w:t>давање на социјалната услуга за привремен престој и за</w:t>
      </w:r>
      <w:r w:rsidRPr="0004549C">
        <w:rPr>
          <w:rFonts w:ascii="StobiSerif Regular" w:hAnsi="StobiSerif Regular"/>
          <w:color w:val="000000"/>
          <w:sz w:val="22"/>
          <w:szCs w:val="22"/>
        </w:rPr>
        <w:t xml:space="preserve"> </w:t>
      </w:r>
      <w:r w:rsidRPr="0004549C">
        <w:rPr>
          <w:rFonts w:ascii="StobiSerif Regular" w:hAnsi="StobiSerif Regular"/>
          <w:bCs/>
          <w:color w:val="000000"/>
        </w:rPr>
        <w:t>простор, средства, кадри и потребната документација за центар</w:t>
      </w:r>
      <w:r w:rsidRPr="0004549C">
        <w:rPr>
          <w:rFonts w:ascii="StobiSerif Regular" w:hAnsi="StobiSerif Regular"/>
          <w:color w:val="000000"/>
          <w:sz w:val="22"/>
          <w:szCs w:val="22"/>
        </w:rPr>
        <w:t xml:space="preserve"> </w:t>
      </w:r>
      <w:r w:rsidRPr="0004549C">
        <w:rPr>
          <w:rFonts w:ascii="StobiSerif Regular" w:hAnsi="StobiSerif Regular"/>
          <w:bCs/>
          <w:color w:val="000000"/>
        </w:rPr>
        <w:t xml:space="preserve">за привремен престој (Службен весник на Република Северна Македонија бр. 91/21) и истиот е објавен на веб страницата на Министерството за труд и социјална политика  на следниот линк: </w:t>
      </w:r>
      <w:hyperlink r:id="rId7" w:history="1">
        <w:r w:rsidRPr="0004549C">
          <w:rPr>
            <w:rFonts w:ascii="StobiSerif Regular" w:hAnsi="StobiSerif Regular" w:cs="StobiSerif Regular"/>
            <w:color w:val="0000FF"/>
            <w:sz w:val="22"/>
            <w:szCs w:val="22"/>
            <w:u w:val="single"/>
          </w:rPr>
          <w:t>https://www.mtsp.gov.mk/pravilnici.nspx</w:t>
        </w:r>
      </w:hyperlink>
    </w:p>
    <w:p w:rsidR="00FB2EF1" w:rsidRDefault="00FB2EF1" w:rsidP="00FB2EF1"/>
    <w:p w:rsidR="00FB2EF1" w:rsidRPr="009B72E9" w:rsidRDefault="00FB2EF1" w:rsidP="00FB2EF1">
      <w:pPr>
        <w:rPr>
          <w:b/>
          <w:u w:val="single"/>
        </w:rPr>
      </w:pPr>
      <w:r w:rsidRPr="009B72E9">
        <w:rPr>
          <w:b/>
          <w:u w:val="single"/>
        </w:rPr>
        <w:t>Во период 2018-2021 година, колку жени и деца жртви на родово-базирано насилство и семејно насилство се сместени во засолништето? Ве молиме податоците поделете ги по години, за секое засолниште поединечно, форма на преживеано насилство, број на деца поделени по пол/род?</w:t>
      </w:r>
    </w:p>
    <w:p w:rsidR="00FB2EF1" w:rsidRDefault="00FB2EF1" w:rsidP="00FB2EF1">
      <w:pPr>
        <w:rPr>
          <w:rFonts w:ascii="StobiSerif Medium" w:hAnsi="StobiSerif Medium"/>
          <w:color w:val="auto"/>
          <w:sz w:val="22"/>
          <w:szCs w:val="22"/>
        </w:rPr>
      </w:pPr>
    </w:p>
    <w:p w:rsidR="00FB2EF1" w:rsidRPr="0046444F" w:rsidRDefault="00FB2EF1" w:rsidP="00FB2EF1">
      <w:pPr>
        <w:rPr>
          <w:rFonts w:ascii="StobiSerif Medium" w:hAnsi="StobiSerif Medium"/>
          <w:color w:val="auto"/>
          <w:sz w:val="22"/>
          <w:szCs w:val="22"/>
        </w:rPr>
      </w:pPr>
      <w:r w:rsidRPr="0046444F">
        <w:rPr>
          <w:rFonts w:ascii="StobiSerif Medium" w:hAnsi="StobiSerif Medium"/>
          <w:color w:val="auto"/>
          <w:sz w:val="22"/>
          <w:szCs w:val="22"/>
        </w:rPr>
        <w:t>По однос на прашањето под број  10, Министерството за труд и социјална политика, прибира збирни податоци за сместени жртви во засолниште, и бројот по години е следен:</w:t>
      </w:r>
    </w:p>
    <w:p w:rsidR="00FB2EF1" w:rsidRPr="0046444F" w:rsidRDefault="00FB2EF1" w:rsidP="00FB2EF1">
      <w:pPr>
        <w:pStyle w:val="ListParagraph"/>
        <w:numPr>
          <w:ilvl w:val="0"/>
          <w:numId w:val="6"/>
        </w:numPr>
        <w:jc w:val="left"/>
        <w:rPr>
          <w:rFonts w:ascii="StobiSerif Medium" w:hAnsi="StobiSerif Medium"/>
          <w:color w:val="auto"/>
          <w:sz w:val="22"/>
          <w:szCs w:val="22"/>
        </w:rPr>
      </w:pPr>
      <w:r>
        <w:rPr>
          <w:rFonts w:ascii="StobiSerif Medium" w:hAnsi="StobiSerif Medium"/>
          <w:color w:val="auto"/>
          <w:sz w:val="22"/>
          <w:szCs w:val="22"/>
        </w:rPr>
        <w:t>година</w:t>
      </w:r>
      <w:r w:rsidRPr="0046444F">
        <w:rPr>
          <w:rFonts w:ascii="StobiSerif Medium" w:hAnsi="StobiSerif Medium"/>
          <w:color w:val="auto"/>
          <w:sz w:val="22"/>
          <w:szCs w:val="22"/>
        </w:rPr>
        <w:t>: 56 жртви</w:t>
      </w:r>
    </w:p>
    <w:p w:rsidR="00FB2EF1" w:rsidRPr="0046444F" w:rsidRDefault="00FB2EF1" w:rsidP="00FB2EF1">
      <w:pPr>
        <w:pStyle w:val="ListParagraph"/>
        <w:numPr>
          <w:ilvl w:val="0"/>
          <w:numId w:val="6"/>
        </w:numPr>
        <w:rPr>
          <w:rFonts w:ascii="StobiSerif Medium" w:hAnsi="StobiSerif Medium"/>
          <w:color w:val="auto"/>
          <w:sz w:val="22"/>
          <w:szCs w:val="22"/>
        </w:rPr>
      </w:pPr>
      <w:r w:rsidRPr="0046444F">
        <w:rPr>
          <w:rFonts w:ascii="StobiSerif Medium" w:hAnsi="StobiSerif Medium"/>
          <w:color w:val="auto"/>
          <w:sz w:val="22"/>
          <w:szCs w:val="22"/>
        </w:rPr>
        <w:t>година:102 жртви</w:t>
      </w:r>
    </w:p>
    <w:p w:rsidR="00FB2EF1" w:rsidRPr="0046444F" w:rsidRDefault="00FB2EF1" w:rsidP="00FB2EF1">
      <w:pPr>
        <w:pStyle w:val="ListParagraph"/>
        <w:numPr>
          <w:ilvl w:val="0"/>
          <w:numId w:val="6"/>
        </w:numPr>
        <w:rPr>
          <w:rFonts w:ascii="StobiSerif Medium" w:hAnsi="StobiSerif Medium"/>
          <w:color w:val="auto"/>
          <w:sz w:val="22"/>
          <w:szCs w:val="22"/>
        </w:rPr>
      </w:pPr>
      <w:r w:rsidRPr="0046444F">
        <w:rPr>
          <w:rFonts w:ascii="StobiSerif Medium" w:hAnsi="StobiSerif Medium"/>
          <w:color w:val="auto"/>
          <w:sz w:val="22"/>
          <w:szCs w:val="22"/>
        </w:rPr>
        <w:t>година:114 жртви</w:t>
      </w:r>
    </w:p>
    <w:p w:rsidR="00FB2EF1" w:rsidRPr="0046444F" w:rsidRDefault="00FB2EF1" w:rsidP="00FB2EF1">
      <w:pPr>
        <w:ind w:left="705"/>
        <w:rPr>
          <w:rFonts w:ascii="StobiSerif Medium" w:hAnsi="StobiSerif Medium"/>
          <w:color w:val="auto"/>
          <w:sz w:val="22"/>
          <w:szCs w:val="22"/>
        </w:rPr>
      </w:pPr>
      <w:r>
        <w:rPr>
          <w:rFonts w:ascii="StobiSerif Medium" w:hAnsi="StobiSerif Medium"/>
          <w:color w:val="auto"/>
          <w:sz w:val="22"/>
          <w:szCs w:val="22"/>
        </w:rPr>
        <w:t xml:space="preserve">2021 </w:t>
      </w:r>
      <w:r w:rsidRPr="0046444F">
        <w:rPr>
          <w:rFonts w:ascii="StobiSerif Medium" w:hAnsi="StobiSerif Medium"/>
          <w:color w:val="auto"/>
          <w:sz w:val="22"/>
          <w:szCs w:val="22"/>
        </w:rPr>
        <w:t xml:space="preserve"> година:58 жртви</w:t>
      </w:r>
    </w:p>
    <w:p w:rsidR="00FB2EF1" w:rsidRDefault="00FB2EF1" w:rsidP="00FB2EF1"/>
    <w:p w:rsidR="00FB2EF1" w:rsidRPr="009B72E9" w:rsidRDefault="00FB2EF1" w:rsidP="00FB2EF1">
      <w:pPr>
        <w:rPr>
          <w:b/>
          <w:u w:val="single"/>
        </w:rPr>
      </w:pPr>
      <w:bookmarkStart w:id="7" w:name="_Hlk126242719"/>
      <w:r w:rsidRPr="009B72E9">
        <w:rPr>
          <w:b/>
          <w:u w:val="single"/>
        </w:rPr>
        <w:t xml:space="preserve">Ве молам наведете колку вкупно </w:t>
      </w:r>
      <w:proofErr w:type="spellStart"/>
      <w:r w:rsidRPr="009B72E9">
        <w:rPr>
          <w:b/>
          <w:u w:val="single"/>
        </w:rPr>
        <w:t>специлијазирани</w:t>
      </w:r>
      <w:proofErr w:type="spellEnd"/>
      <w:r w:rsidRPr="009B72E9">
        <w:rPr>
          <w:b/>
          <w:u w:val="single"/>
        </w:rPr>
        <w:t xml:space="preserve"> советувалишта за жени жртви на насилство и семејно насилство моментално има на национално ниво кои се раководени од страна на МТСП? Ве молам наведете каде се истите лоцирани, дали се посебни/издвоени од локалните центри за социјална работа, кој е тимот што е ангажиран да работи во истите и дали се пристапни за лица со попреченост? </w:t>
      </w:r>
      <w:r w:rsidRPr="009B72E9">
        <w:rPr>
          <w:b/>
          <w:u w:val="single"/>
        </w:rPr>
        <w:lastRenderedPageBreak/>
        <w:t xml:space="preserve">Бараните податоци ве молиме да ги доставите поединечно за секое специјализирано советувалиште. </w:t>
      </w:r>
    </w:p>
    <w:bookmarkEnd w:id="7"/>
    <w:p w:rsidR="00FB2EF1" w:rsidRDefault="00FB2EF1" w:rsidP="00FB2EF1">
      <w:pPr>
        <w:rPr>
          <w:rFonts w:ascii="StobiSerif Medium" w:hAnsi="StobiSerif Medium"/>
          <w:color w:val="auto"/>
          <w:sz w:val="22"/>
          <w:szCs w:val="22"/>
        </w:rPr>
      </w:pPr>
    </w:p>
    <w:p w:rsidR="00FB2EF1" w:rsidRPr="00FA796D" w:rsidRDefault="00FB2EF1" w:rsidP="00FB2EF1">
      <w:pPr>
        <w:rPr>
          <w:rFonts w:ascii="StobiSerif Regular" w:hAnsi="StobiSerif Regular"/>
          <w:color w:val="auto"/>
          <w:sz w:val="22"/>
          <w:szCs w:val="22"/>
        </w:rPr>
      </w:pPr>
      <w:r w:rsidRPr="00FA796D">
        <w:rPr>
          <w:rFonts w:ascii="StobiSerif Medium" w:hAnsi="StobiSerif Medium"/>
          <w:color w:val="auto"/>
          <w:sz w:val="22"/>
          <w:szCs w:val="22"/>
        </w:rPr>
        <w:t xml:space="preserve">По однос на прашањата 11 и 12, кои се однесува за  воспоставените специјализирани сервиси - советувалишта за жени жртви на насилство и семејно насилство и советувалишта за </w:t>
      </w:r>
      <w:proofErr w:type="spellStart"/>
      <w:r w:rsidRPr="00FA796D">
        <w:rPr>
          <w:rFonts w:ascii="StobiSerif Medium" w:hAnsi="StobiSerif Medium"/>
          <w:color w:val="auto"/>
          <w:sz w:val="22"/>
          <w:szCs w:val="22"/>
        </w:rPr>
        <w:t>психо</w:t>
      </w:r>
      <w:proofErr w:type="spellEnd"/>
      <w:r w:rsidRPr="00FA796D">
        <w:rPr>
          <w:rFonts w:ascii="StobiSerif Medium" w:hAnsi="StobiSerif Medium"/>
          <w:color w:val="auto"/>
          <w:sz w:val="22"/>
          <w:szCs w:val="22"/>
        </w:rPr>
        <w:t xml:space="preserve">-социјален третман на сторители на семејно насилство, воспоставени од  страна на Министерството за труд и социјална политика, известуваме дека оваа информација е достапна на веб страната на Министерството за труд и социјална политика на следниот линк:  </w:t>
      </w:r>
      <w:hyperlink r:id="rId8" w:history="1">
        <w:r w:rsidRPr="00FA796D">
          <w:rPr>
            <w:rFonts w:ascii="StobiSerif Medium" w:hAnsi="StobiSerif Medium" w:cs="StobiSerif Regular"/>
            <w:color w:val="0000FF"/>
            <w:sz w:val="22"/>
            <w:szCs w:val="22"/>
            <w:u w:val="single"/>
          </w:rPr>
          <w:t>https://www.mtsp.gov.mk/uslugi-i-prava.nspx</w:t>
        </w:r>
      </w:hyperlink>
      <w:r w:rsidRPr="00FA796D">
        <w:rPr>
          <w:rFonts w:ascii="StobiSerif Medium" w:hAnsi="StobiSerif Medium"/>
          <w:color w:val="auto"/>
          <w:sz w:val="22"/>
          <w:szCs w:val="22"/>
        </w:rPr>
        <w:t xml:space="preserve">. Воедно известуваме дека на овој линк се сите специјализирани советувалишта поделени по  региони,   надлежен центар и контакт </w:t>
      </w:r>
      <w:r w:rsidRPr="00FA796D">
        <w:rPr>
          <w:rFonts w:ascii="StobiSerif Medium" w:hAnsi="StobiSerif Medium"/>
          <w:color w:val="auto"/>
          <w:sz w:val="22"/>
          <w:szCs w:val="22"/>
          <w:lang w:val="en-US"/>
        </w:rPr>
        <w:t xml:space="preserve">e-mail </w:t>
      </w:r>
      <w:r w:rsidRPr="00FA796D">
        <w:rPr>
          <w:rFonts w:ascii="StobiSerif Medium" w:hAnsi="StobiSerif Medium"/>
          <w:color w:val="auto"/>
          <w:sz w:val="22"/>
          <w:szCs w:val="22"/>
        </w:rPr>
        <w:t xml:space="preserve">адреса. Овие советувалишта се организациона единица на месно надлежниот центар за социјална работа и истите се лоцирани надвор од просториите на Центарот за социјална работа. Стручниот тимот што работи во </w:t>
      </w:r>
      <w:proofErr w:type="spellStart"/>
      <w:r w:rsidRPr="00FA796D">
        <w:rPr>
          <w:rFonts w:ascii="StobiSerif Medium" w:hAnsi="StobiSerif Medium"/>
          <w:color w:val="auto"/>
          <w:sz w:val="22"/>
          <w:szCs w:val="22"/>
        </w:rPr>
        <w:t>советувалиштата</w:t>
      </w:r>
      <w:proofErr w:type="spellEnd"/>
      <w:r w:rsidRPr="00FA796D">
        <w:rPr>
          <w:rFonts w:ascii="StobiSerif Medium" w:hAnsi="StobiSerif Medium"/>
          <w:color w:val="auto"/>
          <w:sz w:val="22"/>
          <w:szCs w:val="22"/>
        </w:rPr>
        <w:t xml:space="preserve">  е во согласно </w:t>
      </w:r>
      <w:r w:rsidRPr="00FA796D">
        <w:rPr>
          <w:rFonts w:ascii="StobiSerif Regular" w:hAnsi="StobiSerif Regular"/>
          <w:color w:val="auto"/>
          <w:sz w:val="22"/>
          <w:szCs w:val="22"/>
        </w:rPr>
        <w:t>со П</w:t>
      </w:r>
      <w:r w:rsidRPr="00FA796D">
        <w:rPr>
          <w:rFonts w:ascii="StobiSerif Regular" w:hAnsi="StobiSerif Regular"/>
          <w:bCs/>
          <w:color w:val="000000"/>
        </w:rPr>
        <w:t>равилник за начинот, обемот, нормативите и стандардите за</w:t>
      </w:r>
      <w:r w:rsidRPr="00FA796D">
        <w:rPr>
          <w:rFonts w:ascii="StobiSerif Regular" w:hAnsi="StobiSerif Regular"/>
          <w:color w:val="000000"/>
          <w:sz w:val="22"/>
          <w:szCs w:val="22"/>
        </w:rPr>
        <w:t xml:space="preserve"> </w:t>
      </w:r>
      <w:r w:rsidRPr="00FA796D">
        <w:rPr>
          <w:rFonts w:ascii="StobiSerif Regular" w:hAnsi="StobiSerif Regular"/>
          <w:bCs/>
          <w:color w:val="000000"/>
        </w:rPr>
        <w:t>давање на услугите на советување и за простор, средства,</w:t>
      </w:r>
      <w:r w:rsidRPr="00FA796D">
        <w:rPr>
          <w:rFonts w:ascii="StobiSerif Regular" w:hAnsi="StobiSerif Regular"/>
          <w:color w:val="000000"/>
          <w:sz w:val="22"/>
          <w:szCs w:val="22"/>
        </w:rPr>
        <w:t xml:space="preserve"> </w:t>
      </w:r>
      <w:r w:rsidRPr="00FA796D">
        <w:rPr>
          <w:rFonts w:ascii="StobiSerif Regular" w:hAnsi="StobiSerif Regular"/>
          <w:bCs/>
          <w:color w:val="000000"/>
        </w:rPr>
        <w:t>кадри и потребна документација за советувалиште (Службен весник на Република Северна Македонија  бр.84/21)</w:t>
      </w:r>
      <w:r w:rsidRPr="00FA796D">
        <w:rPr>
          <w:rFonts w:ascii="StobiSerif Regular" w:hAnsi="StobiSerif Regular"/>
          <w:color w:val="auto"/>
          <w:sz w:val="22"/>
          <w:szCs w:val="22"/>
        </w:rPr>
        <w:t xml:space="preserve"> и е </w:t>
      </w:r>
      <w:r w:rsidRPr="00FA796D">
        <w:rPr>
          <w:rFonts w:ascii="StobiSerif Regular" w:hAnsi="StobiSerif Regular"/>
          <w:bCs/>
          <w:color w:val="000000"/>
        </w:rPr>
        <w:t xml:space="preserve"> објавен на веб страницата на Министерството за труд и социјална политика  на следниот линк: </w:t>
      </w:r>
      <w:hyperlink r:id="rId9" w:history="1">
        <w:r w:rsidRPr="00FA796D">
          <w:rPr>
            <w:rFonts w:ascii="StobiSerif Regular" w:hAnsi="StobiSerif Regular" w:cs="StobiSerif Regular"/>
            <w:color w:val="0000FF"/>
            <w:sz w:val="22"/>
            <w:szCs w:val="22"/>
            <w:u w:val="single"/>
          </w:rPr>
          <w:t>https://www.mtsp.gov.mk/pravilnici.nspx</w:t>
        </w:r>
      </w:hyperlink>
      <w:r w:rsidRPr="00FA796D">
        <w:rPr>
          <w:rFonts w:ascii="StobiSerif Regular" w:hAnsi="StobiSerif Regular"/>
          <w:color w:val="auto"/>
          <w:sz w:val="22"/>
          <w:szCs w:val="22"/>
        </w:rPr>
        <w:t>.</w:t>
      </w:r>
    </w:p>
    <w:p w:rsidR="00FB2EF1" w:rsidRDefault="00FB2EF1" w:rsidP="00FB2EF1"/>
    <w:p w:rsidR="00FB2EF1" w:rsidRPr="009B72E9" w:rsidRDefault="00FB2EF1" w:rsidP="00FB2EF1">
      <w:pPr>
        <w:rPr>
          <w:b/>
          <w:u w:val="single"/>
        </w:rPr>
      </w:pPr>
      <w:r w:rsidRPr="009B72E9">
        <w:rPr>
          <w:b/>
          <w:u w:val="single"/>
        </w:rPr>
        <w:t>Ве молам наведете колку вкупно специја</w:t>
      </w:r>
      <w:r w:rsidR="009B72E9">
        <w:rPr>
          <w:b/>
          <w:u w:val="single"/>
        </w:rPr>
        <w:t>ли</w:t>
      </w:r>
      <w:r w:rsidRPr="009B72E9">
        <w:rPr>
          <w:b/>
          <w:u w:val="single"/>
        </w:rPr>
        <w:t xml:space="preserve">зирани советувалишта за психосоцијален третман за сторители на семејно насилство  моментално има на национално ниво? Ве молам наведете каде се истите лоцирани, кој е тимот што е ангажиран да работи во истите и дали се пристапни за лица со попреченост? Дополнително наведете го бројот на сторители од 2018 – заклучно со 2021 година кои биле вклучени и да ги посетиле некои од советувалиштето кон Бараните податоци ве молиме да ги доставите поединечно за секое специјализирано советувалиште поделени по години. </w:t>
      </w:r>
    </w:p>
    <w:p w:rsidR="00FB2EF1" w:rsidRDefault="00FB2EF1" w:rsidP="00FB2EF1">
      <w:pPr>
        <w:jc w:val="left"/>
        <w:rPr>
          <w:rFonts w:ascii="StobiSerif Medium" w:hAnsi="StobiSerif Medium" w:cs="Arial"/>
          <w:color w:val="auto"/>
          <w:sz w:val="22"/>
          <w:szCs w:val="22"/>
        </w:rPr>
      </w:pPr>
    </w:p>
    <w:p w:rsidR="00FB2EF1" w:rsidRPr="00590590" w:rsidRDefault="00FB2EF1" w:rsidP="00FB2EF1">
      <w:pPr>
        <w:jc w:val="left"/>
        <w:rPr>
          <w:color w:val="auto"/>
          <w:sz w:val="22"/>
          <w:szCs w:val="22"/>
        </w:rPr>
      </w:pPr>
      <w:r w:rsidRPr="00590590">
        <w:rPr>
          <w:rFonts w:ascii="StobiSerif Medium" w:hAnsi="StobiSerif Medium" w:cs="Arial"/>
          <w:color w:val="auto"/>
          <w:sz w:val="22"/>
          <w:szCs w:val="22"/>
        </w:rPr>
        <w:t xml:space="preserve">Во врска со податоците за Центрите за привремен престој (засолништа) за жртви од родово базирано и семејно насилство Министерството за труд и социјална политика има објавено листа на советувалишта на веб страна на МТСП - </w:t>
      </w:r>
      <w:hyperlink r:id="rId10" w:history="1">
        <w:r w:rsidRPr="00590590">
          <w:rPr>
            <w:rFonts w:ascii="StobiSerif Medium" w:hAnsi="StobiSerif Medium" w:cs="Arial"/>
            <w:color w:val="0000FF"/>
            <w:sz w:val="22"/>
            <w:szCs w:val="22"/>
            <w:u w:val="single"/>
          </w:rPr>
          <w:t>https://mtsp.gov.mk/uslugi-i-prava.nspx</w:t>
        </w:r>
      </w:hyperlink>
      <w:r w:rsidRPr="00590590">
        <w:rPr>
          <w:rFonts w:ascii="StobiSerif Medium" w:hAnsi="StobiSerif Medium" w:cs="Arial"/>
          <w:color w:val="auto"/>
          <w:sz w:val="22"/>
          <w:szCs w:val="22"/>
        </w:rPr>
        <w:t xml:space="preserve"> </w:t>
      </w:r>
    </w:p>
    <w:p w:rsidR="00FB2EF1" w:rsidRDefault="00FB2EF1" w:rsidP="00FB2EF1"/>
    <w:p w:rsidR="00FB2EF1" w:rsidRPr="009B72E9" w:rsidRDefault="00FB2EF1" w:rsidP="00FB2EF1">
      <w:pPr>
        <w:rPr>
          <w:b/>
          <w:u w:val="single"/>
        </w:rPr>
      </w:pPr>
      <w:r w:rsidRPr="009B72E9">
        <w:rPr>
          <w:b/>
          <w:u w:val="single"/>
        </w:rPr>
        <w:t xml:space="preserve">Дали министерството има изготвен план за имплементација на Национално акциски план за Конвенција за спречување и борба против насилство врз жените и домашно насилство 2018-2023 (НАП) за 2022 година? Доколку да, дали оперативниот план е јавно достапен и каде? Доколку Министерството има изработено оперативен план, </w:t>
      </w:r>
      <w:r w:rsidRPr="009B72E9">
        <w:rPr>
          <w:b/>
          <w:u w:val="single"/>
        </w:rPr>
        <w:lastRenderedPageBreak/>
        <w:t xml:space="preserve">но не е јавно достапен, ве молиме испратите ни го прилог на одговорот во електронски или печатена верзија. </w:t>
      </w:r>
    </w:p>
    <w:p w:rsidR="00FB2EF1" w:rsidRPr="009B72E9" w:rsidRDefault="00FB2EF1" w:rsidP="00FB2EF1">
      <w:pPr>
        <w:rPr>
          <w:b/>
        </w:rPr>
      </w:pPr>
    </w:p>
    <w:p w:rsidR="00FB2EF1" w:rsidRPr="00590590" w:rsidRDefault="00FB2EF1" w:rsidP="00FB2EF1">
      <w:pPr>
        <w:jc w:val="left"/>
        <w:rPr>
          <w:rFonts w:ascii="StobiSerif Medium" w:hAnsi="StobiSerif Medium"/>
          <w:color w:val="auto"/>
          <w:sz w:val="22"/>
          <w:szCs w:val="20"/>
        </w:rPr>
      </w:pPr>
      <w:r w:rsidRPr="00590590">
        <w:rPr>
          <w:rFonts w:ascii="StobiSerif Medium" w:hAnsi="StobiSerif Medium"/>
          <w:color w:val="auto"/>
          <w:sz w:val="22"/>
          <w:szCs w:val="20"/>
        </w:rPr>
        <w:t>Министерството  за труд и социјална политика е во тек на изработка на  Оперативен план за имплементација на Националниот акциски план на  Конвенцијата за спречување и борба против насилство врз жените и домашно насилство за 2022 година.</w:t>
      </w:r>
    </w:p>
    <w:p w:rsidR="00FB2EF1" w:rsidRDefault="00FB2EF1" w:rsidP="00FB2EF1"/>
    <w:p w:rsidR="00FB2EF1" w:rsidRPr="009B72E9" w:rsidRDefault="00FB2EF1" w:rsidP="00FB2EF1">
      <w:pPr>
        <w:rPr>
          <w:b/>
          <w:u w:val="single"/>
        </w:rPr>
      </w:pPr>
      <w:r w:rsidRPr="009B72E9">
        <w:rPr>
          <w:b/>
          <w:u w:val="single"/>
        </w:rPr>
        <w:t>Доколку Министерството има изготвено и усвоено оперативен план за 2022 година, дали и колку средства се алоцирани за спроведување на активностите од истиот?</w:t>
      </w:r>
    </w:p>
    <w:p w:rsidR="00FB2EF1" w:rsidRDefault="00FB2EF1" w:rsidP="00FB2EF1"/>
    <w:p w:rsidR="00FB2EF1" w:rsidRPr="00590590" w:rsidRDefault="00FB2EF1" w:rsidP="00FB2EF1">
      <w:pPr>
        <w:jc w:val="left"/>
        <w:rPr>
          <w:rFonts w:ascii="StobiSerif Medium" w:hAnsi="StobiSerif Medium"/>
          <w:color w:val="auto"/>
          <w:sz w:val="22"/>
          <w:szCs w:val="20"/>
        </w:rPr>
      </w:pPr>
      <w:r w:rsidRPr="00590590">
        <w:rPr>
          <w:rFonts w:ascii="StobiSerif Medium" w:hAnsi="StobiSerif Medium"/>
          <w:color w:val="auto"/>
          <w:sz w:val="22"/>
          <w:szCs w:val="20"/>
        </w:rPr>
        <w:t xml:space="preserve">За спроведување на Националниот акциски план на </w:t>
      </w:r>
      <w:r w:rsidRPr="00590590">
        <w:rPr>
          <w:rFonts w:ascii="StobiSerif Medium" w:hAnsi="StobiSerif Medium"/>
          <w:color w:val="auto"/>
          <w:sz w:val="22"/>
          <w:szCs w:val="22"/>
        </w:rPr>
        <w:t xml:space="preserve">Конвенцијата за спречување и борба против насилство врз жените и домашно насилство потпишан е </w:t>
      </w:r>
      <w:r w:rsidRPr="00590590">
        <w:rPr>
          <w:rFonts w:ascii="StobiSerif Medium" w:hAnsi="StobiSerif Medium"/>
          <w:color w:val="auto"/>
          <w:sz w:val="22"/>
          <w:szCs w:val="20"/>
        </w:rPr>
        <w:t xml:space="preserve">Договор помеѓу Министерството за труд и социјална политика и Амбасадата на Кралството Холандија бр. 02-5580/1 од 29.07.2019 година и Анекс на договор бр. 17-1512/1 од 12.02.2021 кој во рамки на проектот „Поддршка на имплементација на национален акциски план за </w:t>
      </w:r>
      <w:proofErr w:type="spellStart"/>
      <w:r w:rsidRPr="00590590">
        <w:rPr>
          <w:rFonts w:ascii="StobiSerif Medium" w:hAnsi="StobiSerif Medium"/>
          <w:color w:val="auto"/>
          <w:sz w:val="22"/>
          <w:szCs w:val="20"/>
        </w:rPr>
        <w:t>Истанбулска</w:t>
      </w:r>
      <w:proofErr w:type="spellEnd"/>
      <w:r w:rsidRPr="00590590">
        <w:rPr>
          <w:rFonts w:ascii="StobiSerif Medium" w:hAnsi="StobiSerif Medium"/>
          <w:color w:val="auto"/>
          <w:sz w:val="22"/>
          <w:szCs w:val="20"/>
        </w:rPr>
        <w:t xml:space="preserve"> конвенција“  се доделени 9.144.300,00 денари за реализација на активностите на НАП. </w:t>
      </w:r>
    </w:p>
    <w:p w:rsidR="00FB2EF1" w:rsidRDefault="00FB2EF1" w:rsidP="00FB2EF1"/>
    <w:p w:rsidR="00FB2EF1" w:rsidRPr="009B72E9" w:rsidRDefault="00FB2EF1" w:rsidP="00FB2EF1">
      <w:pPr>
        <w:rPr>
          <w:b/>
          <w:u w:val="single"/>
        </w:rPr>
      </w:pPr>
      <w:r w:rsidRPr="009B72E9">
        <w:rPr>
          <w:b/>
          <w:u w:val="single"/>
        </w:rPr>
        <w:t xml:space="preserve">Колку вкупно средства се издвоени и потрошени за спроведување на Националниот акциски план на Конвенцијата за спречување и борба против насилство врз жените и домашно ниво 2018-2023 (НАП), во 2019, 2020, 2021? Ве молиме податоците поделете ги по година и спроведена активност согласен НАП. </w:t>
      </w:r>
    </w:p>
    <w:p w:rsidR="00FB2EF1" w:rsidRPr="009B72E9" w:rsidRDefault="00FB2EF1" w:rsidP="00FB2EF1">
      <w:pPr>
        <w:rPr>
          <w:rFonts w:ascii="StobiSerif Medium" w:hAnsi="StobiSerif Medium"/>
          <w:color w:val="auto"/>
          <w:sz w:val="22"/>
          <w:szCs w:val="22"/>
          <w:u w:val="single"/>
        </w:rPr>
      </w:pPr>
    </w:p>
    <w:p w:rsidR="00FB2EF1" w:rsidRPr="00D01C03" w:rsidRDefault="00FB2EF1" w:rsidP="00FB2EF1">
      <w:pPr>
        <w:rPr>
          <w:rFonts w:ascii="StobiSerif Medium" w:hAnsi="StobiSerif Medium"/>
          <w:color w:val="auto"/>
          <w:sz w:val="22"/>
          <w:szCs w:val="22"/>
        </w:rPr>
      </w:pPr>
      <w:r w:rsidRPr="00D01C03">
        <w:rPr>
          <w:rFonts w:ascii="StobiSerif Medium" w:hAnsi="StobiSerif Medium"/>
          <w:color w:val="auto"/>
          <w:sz w:val="22"/>
          <w:szCs w:val="22"/>
        </w:rPr>
        <w:t xml:space="preserve">По однос на прашањето под број 16, Министерството за труд и социјална политика Ве известува дека средствата за финансирање на граѓански организации кои работат на полето на семејно насилство, се обезбедени согласно Закон за игри на среќа и забавни игри. </w:t>
      </w:r>
      <w:r w:rsidRPr="00D01C03">
        <w:rPr>
          <w:rFonts w:ascii="StobiSerif Medium" w:eastAsia="MyriadPro-LightCond" w:hAnsi="StobiSerif Medium"/>
          <w:color w:val="auto"/>
          <w:sz w:val="22"/>
          <w:szCs w:val="22"/>
          <w:lang w:val="ru-RU"/>
        </w:rPr>
        <w:t>Распределбата на средствата ја врши Владата на Република Северна Македонија врз основа на усвоена Програма од страна на Министерството за труд и социјална политика, која што е изготвена врз основа на поднесени програми/проекти од страна на здруженија за борба против семејното насилство, која се усвојува за секоја тековна година. Врз основа на оваа програма, Владата на Република Северна Македонија носи Одлука</w:t>
      </w:r>
      <w:r w:rsidRPr="00D01C03">
        <w:rPr>
          <w:rFonts w:ascii="StobiSerif Medium" w:hAnsi="StobiSerif Medium" w:cs="Arial"/>
          <w:color w:val="auto"/>
          <w:sz w:val="22"/>
          <w:szCs w:val="22"/>
          <w:lang w:val="ru-RU"/>
        </w:rPr>
        <w:t xml:space="preserve">  з</w:t>
      </w:r>
      <w:r w:rsidRPr="00D01C03">
        <w:rPr>
          <w:rFonts w:ascii="StobiSerif Regular" w:hAnsi="StobiSerif Regular"/>
          <w:color w:val="auto"/>
          <w:sz w:val="22"/>
          <w:szCs w:val="22"/>
          <w:lang w:val="ru-RU"/>
        </w:rPr>
        <w:t>а распоредување на приходите од игри на среќа и од забавните игри за конкретна година</w:t>
      </w:r>
      <w:r w:rsidRPr="00D01C03">
        <w:rPr>
          <w:rFonts w:ascii="StobiSerif Regular" w:hAnsi="StobiSerif Regular"/>
          <w:color w:val="auto"/>
          <w:sz w:val="22"/>
          <w:szCs w:val="22"/>
        </w:rPr>
        <w:t xml:space="preserve"> за финансирање на програмските активности на националните инвалидски организации, нивните здруженија и нивната асоцијација, на здруженија за борба против</w:t>
      </w:r>
      <w:r w:rsidRPr="00D01C03">
        <w:rPr>
          <w:rFonts w:ascii="StobiSerif Regular" w:hAnsi="StobiSerif Regular"/>
          <w:color w:val="auto"/>
          <w:sz w:val="22"/>
          <w:szCs w:val="22"/>
          <w:lang w:val="ru-RU"/>
        </w:rPr>
        <w:t xml:space="preserve"> </w:t>
      </w:r>
      <w:r w:rsidRPr="00D01C03">
        <w:rPr>
          <w:rFonts w:ascii="StobiSerif Regular" w:hAnsi="StobiSerif Regular"/>
          <w:color w:val="auto"/>
          <w:sz w:val="22"/>
          <w:szCs w:val="22"/>
        </w:rPr>
        <w:t>семејно насилство и Црвениот крст на Република Северна Македонија, објавени во Службен весник на РСМ и тоа по години:</w:t>
      </w:r>
    </w:p>
    <w:p w:rsidR="00FB2EF1" w:rsidRPr="00D01C03" w:rsidRDefault="00FB2EF1" w:rsidP="00FB2EF1">
      <w:pPr>
        <w:numPr>
          <w:ilvl w:val="0"/>
          <w:numId w:val="2"/>
        </w:numPr>
        <w:rPr>
          <w:rFonts w:ascii="StobiSerif Medium" w:hAnsi="StobiSerif Medium"/>
          <w:color w:val="auto"/>
          <w:sz w:val="22"/>
          <w:szCs w:val="22"/>
        </w:rPr>
      </w:pPr>
      <w:r w:rsidRPr="00D01C03">
        <w:rPr>
          <w:rFonts w:ascii="StobiSerif Medium" w:hAnsi="StobiSerif Medium"/>
          <w:color w:val="auto"/>
          <w:sz w:val="22"/>
          <w:szCs w:val="22"/>
        </w:rPr>
        <w:t xml:space="preserve">2019 година: </w:t>
      </w:r>
      <w:r w:rsidRPr="00D01C03">
        <w:rPr>
          <w:rFonts w:ascii="StobiSerif Medium" w:hAnsi="StobiSerif Medium" w:cs="Arial"/>
          <w:color w:val="auto"/>
          <w:sz w:val="22"/>
          <w:szCs w:val="22"/>
          <w:lang w:val="ru-RU"/>
        </w:rPr>
        <w:t xml:space="preserve">ОДЛУКА </w:t>
      </w:r>
      <w:r w:rsidRPr="00D01C03">
        <w:rPr>
          <w:rFonts w:ascii="StobiSerif Medium" w:hAnsi="StobiSerif Medium"/>
          <w:color w:val="auto"/>
          <w:sz w:val="22"/>
          <w:szCs w:val="22"/>
        </w:rPr>
        <w:t>з</w:t>
      </w:r>
      <w:r w:rsidRPr="00D01C03">
        <w:rPr>
          <w:rFonts w:ascii="StobiSerif Medium" w:hAnsi="StobiSerif Medium"/>
          <w:color w:val="auto"/>
          <w:sz w:val="22"/>
          <w:szCs w:val="22"/>
          <w:lang w:val="ru-RU"/>
        </w:rPr>
        <w:t xml:space="preserve">а распоредување на приходите од игри на среќа и од забавните игри во </w:t>
      </w:r>
      <w:r w:rsidRPr="00D01C03">
        <w:rPr>
          <w:rFonts w:ascii="StobiSerif Medium" w:hAnsi="StobiSerif Medium"/>
          <w:color w:val="auto"/>
          <w:sz w:val="22"/>
          <w:szCs w:val="22"/>
        </w:rPr>
        <w:t>2019</w:t>
      </w:r>
      <w:r w:rsidRPr="00D01C03">
        <w:rPr>
          <w:rFonts w:ascii="StobiSerif Medium" w:hAnsi="StobiSerif Medium"/>
          <w:color w:val="auto"/>
          <w:sz w:val="22"/>
          <w:szCs w:val="22"/>
          <w:lang w:val="ru-RU"/>
        </w:rPr>
        <w:t xml:space="preserve"> година</w:t>
      </w:r>
      <w:r w:rsidRPr="00D01C03">
        <w:rPr>
          <w:rFonts w:ascii="StobiSerif Medium" w:hAnsi="StobiSerif Medium"/>
          <w:color w:val="auto"/>
          <w:sz w:val="22"/>
          <w:szCs w:val="22"/>
        </w:rPr>
        <w:t xml:space="preserve"> за финансирање на програмските активности на националните инвалидски организации, нивните </w:t>
      </w:r>
      <w:r w:rsidRPr="00D01C03">
        <w:rPr>
          <w:rFonts w:ascii="StobiSerif Medium" w:hAnsi="StobiSerif Medium"/>
          <w:color w:val="auto"/>
          <w:sz w:val="22"/>
          <w:szCs w:val="22"/>
        </w:rPr>
        <w:lastRenderedPageBreak/>
        <w:t>здруженија и нивната асоцијација, на здруженија за борба против</w:t>
      </w:r>
      <w:r w:rsidRPr="00D01C03">
        <w:rPr>
          <w:rFonts w:ascii="StobiSerif Medium" w:hAnsi="StobiSerif Medium"/>
          <w:color w:val="auto"/>
          <w:sz w:val="22"/>
          <w:szCs w:val="22"/>
          <w:lang w:val="ru-RU"/>
        </w:rPr>
        <w:t xml:space="preserve"> </w:t>
      </w:r>
      <w:r w:rsidRPr="00D01C03">
        <w:rPr>
          <w:rFonts w:ascii="StobiSerif Medium" w:hAnsi="StobiSerif Medium"/>
          <w:color w:val="auto"/>
          <w:sz w:val="22"/>
          <w:szCs w:val="22"/>
        </w:rPr>
        <w:t>семејно насилство и Црвениот крст на Република Северна Македонија (службен весник на РМ бр.30/19)</w:t>
      </w:r>
    </w:p>
    <w:p w:rsidR="00FB2EF1" w:rsidRPr="00D01C03" w:rsidRDefault="00FB2EF1" w:rsidP="00FB2EF1">
      <w:pPr>
        <w:numPr>
          <w:ilvl w:val="0"/>
          <w:numId w:val="2"/>
        </w:numPr>
        <w:rPr>
          <w:rFonts w:ascii="StobiSerif Medium" w:hAnsi="StobiSerif Medium"/>
          <w:color w:val="auto"/>
          <w:sz w:val="22"/>
          <w:szCs w:val="22"/>
        </w:rPr>
      </w:pPr>
      <w:r w:rsidRPr="00D01C03">
        <w:rPr>
          <w:rFonts w:ascii="StobiSerif Medium" w:hAnsi="StobiSerif Medium"/>
          <w:color w:val="auto"/>
          <w:sz w:val="22"/>
          <w:szCs w:val="22"/>
        </w:rPr>
        <w:t xml:space="preserve">2020 година: </w:t>
      </w:r>
      <w:r w:rsidRPr="00D01C03">
        <w:rPr>
          <w:rFonts w:ascii="StobiSerif Medium" w:hAnsi="StobiSerif Medium" w:cs="Arial"/>
          <w:color w:val="auto"/>
          <w:sz w:val="22"/>
          <w:szCs w:val="22"/>
          <w:lang w:val="ru-RU"/>
        </w:rPr>
        <w:t xml:space="preserve">ОДЛУКА </w:t>
      </w:r>
      <w:r w:rsidRPr="00D01C03">
        <w:rPr>
          <w:rFonts w:ascii="StobiSerif Medium" w:hAnsi="StobiSerif Medium"/>
          <w:color w:val="auto"/>
          <w:sz w:val="22"/>
          <w:szCs w:val="22"/>
        </w:rPr>
        <w:t>з</w:t>
      </w:r>
      <w:r w:rsidRPr="00D01C03">
        <w:rPr>
          <w:rFonts w:ascii="StobiSerif Medium" w:hAnsi="StobiSerif Medium"/>
          <w:color w:val="auto"/>
          <w:sz w:val="22"/>
          <w:szCs w:val="22"/>
          <w:lang w:val="ru-RU"/>
        </w:rPr>
        <w:t xml:space="preserve">а распоредување на приходите од игри на среќа и од забавните игри во </w:t>
      </w:r>
      <w:r w:rsidRPr="00D01C03">
        <w:rPr>
          <w:rFonts w:ascii="StobiSerif Medium" w:hAnsi="StobiSerif Medium"/>
          <w:color w:val="auto"/>
          <w:sz w:val="22"/>
          <w:szCs w:val="22"/>
        </w:rPr>
        <w:t>2020</w:t>
      </w:r>
      <w:r w:rsidRPr="00D01C03">
        <w:rPr>
          <w:rFonts w:ascii="StobiSerif Medium" w:hAnsi="StobiSerif Medium"/>
          <w:color w:val="auto"/>
          <w:sz w:val="22"/>
          <w:szCs w:val="22"/>
          <w:lang w:val="ru-RU"/>
        </w:rPr>
        <w:t xml:space="preserve"> година</w:t>
      </w:r>
      <w:r w:rsidRPr="00D01C03">
        <w:rPr>
          <w:rFonts w:ascii="StobiSerif Medium" w:hAnsi="StobiSerif Medium"/>
          <w:color w:val="auto"/>
          <w:sz w:val="22"/>
          <w:szCs w:val="22"/>
        </w:rPr>
        <w:t xml:space="preserve"> за финансирање на програмските активности на националните инвалидски организации, нивните здруженија и нивната асоцијација, на здруженија за борба против</w:t>
      </w:r>
      <w:r w:rsidRPr="00D01C03">
        <w:rPr>
          <w:rFonts w:ascii="StobiSerif Medium" w:hAnsi="StobiSerif Medium"/>
          <w:color w:val="auto"/>
          <w:sz w:val="22"/>
          <w:szCs w:val="22"/>
          <w:lang w:val="ru-RU"/>
        </w:rPr>
        <w:t xml:space="preserve"> </w:t>
      </w:r>
      <w:r w:rsidRPr="00D01C03">
        <w:rPr>
          <w:rFonts w:ascii="StobiSerif Medium" w:hAnsi="StobiSerif Medium"/>
          <w:color w:val="auto"/>
          <w:sz w:val="22"/>
          <w:szCs w:val="22"/>
        </w:rPr>
        <w:t>семејно насилство и Црвениот крст на Република Северна Македонија (Службен весник на РСМ бр.277/19)</w:t>
      </w:r>
    </w:p>
    <w:p w:rsidR="00FB2EF1" w:rsidRPr="00D01C03" w:rsidRDefault="00FB2EF1" w:rsidP="00FB2EF1">
      <w:pPr>
        <w:numPr>
          <w:ilvl w:val="0"/>
          <w:numId w:val="2"/>
        </w:numPr>
        <w:rPr>
          <w:rFonts w:ascii="StobiSerif Medium" w:hAnsi="StobiSerif Medium"/>
          <w:color w:val="auto"/>
          <w:sz w:val="22"/>
          <w:szCs w:val="22"/>
        </w:rPr>
      </w:pPr>
      <w:r w:rsidRPr="00D01C03">
        <w:rPr>
          <w:rFonts w:ascii="StobiSerif Medium" w:hAnsi="StobiSerif Medium"/>
          <w:color w:val="auto"/>
          <w:sz w:val="22"/>
          <w:szCs w:val="22"/>
        </w:rPr>
        <w:t xml:space="preserve">2021 година: </w:t>
      </w:r>
      <w:r w:rsidRPr="00D01C03">
        <w:rPr>
          <w:rFonts w:ascii="StobiSerif Medium" w:hAnsi="StobiSerif Medium" w:cs="Arial"/>
          <w:color w:val="auto"/>
          <w:sz w:val="22"/>
          <w:szCs w:val="22"/>
          <w:lang w:val="ru-RU"/>
        </w:rPr>
        <w:t xml:space="preserve">ОДЛУКА </w:t>
      </w:r>
      <w:r w:rsidRPr="00D01C03">
        <w:rPr>
          <w:rFonts w:ascii="StobiSerif Medium" w:hAnsi="StobiSerif Medium"/>
          <w:color w:val="auto"/>
          <w:sz w:val="22"/>
          <w:szCs w:val="22"/>
        </w:rPr>
        <w:t>з</w:t>
      </w:r>
      <w:r w:rsidRPr="00D01C03">
        <w:rPr>
          <w:rFonts w:ascii="StobiSerif Medium" w:hAnsi="StobiSerif Medium"/>
          <w:color w:val="auto"/>
          <w:sz w:val="22"/>
          <w:szCs w:val="22"/>
          <w:lang w:val="ru-RU"/>
        </w:rPr>
        <w:t xml:space="preserve">а распоредување на приходите од игри на среќа и од забавните игри во </w:t>
      </w:r>
      <w:r w:rsidRPr="00D01C03">
        <w:rPr>
          <w:rFonts w:ascii="StobiSerif Medium" w:hAnsi="StobiSerif Medium"/>
          <w:color w:val="auto"/>
          <w:sz w:val="22"/>
          <w:szCs w:val="22"/>
        </w:rPr>
        <w:t>2021</w:t>
      </w:r>
      <w:r w:rsidRPr="00D01C03">
        <w:rPr>
          <w:rFonts w:ascii="StobiSerif Medium" w:hAnsi="StobiSerif Medium"/>
          <w:color w:val="auto"/>
          <w:sz w:val="22"/>
          <w:szCs w:val="22"/>
          <w:lang w:val="ru-RU"/>
        </w:rPr>
        <w:t xml:space="preserve"> година</w:t>
      </w:r>
      <w:r w:rsidRPr="00D01C03">
        <w:rPr>
          <w:rFonts w:ascii="StobiSerif Medium" w:hAnsi="StobiSerif Medium"/>
          <w:color w:val="auto"/>
          <w:sz w:val="22"/>
          <w:szCs w:val="22"/>
        </w:rPr>
        <w:t xml:space="preserve"> за финансирање на програмските активности на националните инвалидски организации, нивните здруженија и нивната асоцијација, на здруженија за борба против</w:t>
      </w:r>
      <w:r w:rsidRPr="00D01C03">
        <w:rPr>
          <w:rFonts w:ascii="StobiSerif Medium" w:hAnsi="StobiSerif Medium"/>
          <w:color w:val="auto"/>
          <w:sz w:val="22"/>
          <w:szCs w:val="22"/>
          <w:lang w:val="ru-RU"/>
        </w:rPr>
        <w:t xml:space="preserve"> </w:t>
      </w:r>
      <w:r w:rsidRPr="00D01C03">
        <w:rPr>
          <w:rFonts w:ascii="StobiSerif Medium" w:hAnsi="StobiSerif Medium"/>
          <w:color w:val="auto"/>
          <w:sz w:val="22"/>
          <w:szCs w:val="22"/>
        </w:rPr>
        <w:t>семејно насилство и Црвениот крст на Република Северна Македонија (Службен весник на РСМ бр.29/22).</w:t>
      </w:r>
    </w:p>
    <w:p w:rsidR="009B72E9" w:rsidRDefault="009B72E9" w:rsidP="00FB2EF1"/>
    <w:p w:rsidR="00FB2EF1" w:rsidRPr="009B72E9" w:rsidRDefault="00FB2EF1" w:rsidP="00FB2EF1">
      <w:pPr>
        <w:rPr>
          <w:b/>
          <w:u w:val="single"/>
        </w:rPr>
      </w:pPr>
      <w:r w:rsidRPr="009B72E9">
        <w:rPr>
          <w:b/>
          <w:u w:val="single"/>
        </w:rPr>
        <w:t xml:space="preserve">Колку средства од буџетот на Министерството одделно за 2019, 2020 и 2021 година, се доделени на граѓански организации за спроведување на активности поврзани со родово базирано насилство и семејно насилство? Ве молиме податоците поделете ги по година име на проект цел на проектот/или очекувани резултати, висина на одобрени средства име на подржана организација. </w:t>
      </w:r>
    </w:p>
    <w:p w:rsidR="00FB2EF1" w:rsidRPr="009B72E9" w:rsidRDefault="00FB2EF1" w:rsidP="00FB2EF1">
      <w:pPr>
        <w:rPr>
          <w:rFonts w:ascii="StobiSerif Medium" w:hAnsi="StobiSerif Medium"/>
          <w:b/>
          <w:color w:val="auto"/>
          <w:sz w:val="22"/>
          <w:szCs w:val="22"/>
          <w:u w:val="single"/>
        </w:rPr>
      </w:pPr>
    </w:p>
    <w:p w:rsidR="00FB2EF1" w:rsidRPr="00C05865" w:rsidRDefault="00FB2EF1" w:rsidP="00FB2EF1">
      <w:pPr>
        <w:rPr>
          <w:rFonts w:ascii="StobiSerif Medium" w:hAnsi="StobiSerif Medium"/>
          <w:color w:val="auto"/>
          <w:sz w:val="22"/>
          <w:szCs w:val="22"/>
        </w:rPr>
      </w:pPr>
      <w:r w:rsidRPr="00C05865">
        <w:rPr>
          <w:rFonts w:ascii="StobiSerif Medium" w:hAnsi="StobiSerif Medium"/>
          <w:color w:val="auto"/>
          <w:sz w:val="22"/>
          <w:szCs w:val="22"/>
        </w:rPr>
        <w:t xml:space="preserve">По однос на прашањето под број 18, кој се однесува  на обезбедени финансиските средства на министерството за воспоставување на специјализирани сервиси, известуваме дека буџетските средства се распоредени во повеќе буџетски </w:t>
      </w:r>
      <w:proofErr w:type="spellStart"/>
      <w:r w:rsidRPr="00C05865">
        <w:rPr>
          <w:rFonts w:ascii="StobiSerif Medium" w:hAnsi="StobiSerif Medium"/>
          <w:color w:val="auto"/>
          <w:sz w:val="22"/>
          <w:szCs w:val="22"/>
        </w:rPr>
        <w:t>подпрограми</w:t>
      </w:r>
      <w:proofErr w:type="spellEnd"/>
      <w:r w:rsidRPr="00C05865">
        <w:rPr>
          <w:rFonts w:ascii="StobiSerif Medium" w:hAnsi="StobiSerif Medium"/>
          <w:color w:val="auto"/>
          <w:sz w:val="22"/>
          <w:szCs w:val="22"/>
        </w:rPr>
        <w:t xml:space="preserve"> на Министерството за труд и социјална работа. Во  Програма за остварување на социјалната заштита, која се носи секоја фискална година,  во повеќе </w:t>
      </w:r>
      <w:proofErr w:type="spellStart"/>
      <w:r w:rsidRPr="00C05865">
        <w:rPr>
          <w:rFonts w:ascii="StobiSerif Medium" w:hAnsi="StobiSerif Medium"/>
          <w:color w:val="auto"/>
          <w:sz w:val="22"/>
          <w:szCs w:val="22"/>
        </w:rPr>
        <w:t>подпрограми</w:t>
      </w:r>
      <w:proofErr w:type="spellEnd"/>
      <w:r w:rsidRPr="00C05865">
        <w:rPr>
          <w:rFonts w:ascii="StobiSerif Medium" w:hAnsi="StobiSerif Medium"/>
          <w:color w:val="auto"/>
          <w:sz w:val="22"/>
          <w:szCs w:val="22"/>
        </w:rPr>
        <w:t xml:space="preserve"> се опфатени воспоставувањето и функционирањето на специјализираните сервиси за жени жртви на насилство и  семејно насилство и сервисите за сторители на семејно насилство, поради тоа не може да се даде колку вкупно средства се издвоени по години поединечно.</w:t>
      </w:r>
    </w:p>
    <w:p w:rsidR="00FB2EF1" w:rsidRDefault="00FB2EF1" w:rsidP="00FB2EF1"/>
    <w:p w:rsidR="00FB2EF1" w:rsidRPr="009B72E9" w:rsidRDefault="00FB2EF1" w:rsidP="00FB2EF1">
      <w:pPr>
        <w:rPr>
          <w:b/>
          <w:u w:val="single"/>
        </w:rPr>
      </w:pPr>
      <w:r w:rsidRPr="009B72E9">
        <w:rPr>
          <w:b/>
          <w:u w:val="single"/>
        </w:rPr>
        <w:t>Колку средства се доделени од Министерството на граѓански организации за периодот од 2018-2019 година, за воспоставување и обезбедување одржливост на сервиси раководени од граѓански организации? Ве молиме наведете податоци по години, организација, доделени средства и вид на сервис.</w:t>
      </w:r>
    </w:p>
    <w:p w:rsidR="00FB2EF1" w:rsidRDefault="00FB2EF1" w:rsidP="00FB2EF1">
      <w:pPr>
        <w:pStyle w:val="a"/>
        <w:ind w:left="0"/>
        <w:jc w:val="both"/>
        <w:rPr>
          <w:b w:val="0"/>
        </w:rPr>
      </w:pPr>
    </w:p>
    <w:p w:rsidR="00FB2EF1" w:rsidRPr="005D4A5F" w:rsidRDefault="00FB2EF1" w:rsidP="00FB2EF1">
      <w:pPr>
        <w:pStyle w:val="a"/>
        <w:ind w:left="0"/>
        <w:jc w:val="both"/>
        <w:rPr>
          <w:rFonts w:ascii="StobiSerif Regular" w:hAnsi="StobiSerif Regular"/>
          <w:b w:val="0"/>
        </w:rPr>
      </w:pPr>
      <w:r w:rsidRPr="005D4A5F">
        <w:rPr>
          <w:b w:val="0"/>
        </w:rPr>
        <w:t xml:space="preserve">По однос на прашањето под број 19, Министерството за труд и социјална политика Ве известува дека обезбедени/реализирани финансиски средства за   граѓански </w:t>
      </w:r>
      <w:r w:rsidRPr="005D4A5F">
        <w:rPr>
          <w:b w:val="0"/>
        </w:rPr>
        <w:lastRenderedPageBreak/>
        <w:t xml:space="preserve">организации кои даваат специјализирани услуги за жени жртви на семејно насилство, по години </w:t>
      </w:r>
      <w:r w:rsidRPr="005D4A5F">
        <w:rPr>
          <w:rFonts w:ascii="StobiSerif Regular" w:hAnsi="StobiSerif Regular"/>
          <w:b w:val="0"/>
        </w:rPr>
        <w:t>состојбата е следна:</w:t>
      </w:r>
    </w:p>
    <w:p w:rsidR="00FB2EF1" w:rsidRPr="005D4A5F" w:rsidRDefault="00FB2EF1" w:rsidP="00FB2EF1">
      <w:pPr>
        <w:pStyle w:val="a"/>
        <w:ind w:left="720"/>
        <w:rPr>
          <w:rFonts w:ascii="StobiSerif Regular" w:hAnsi="StobiSerif Regular"/>
          <w:b w:val="0"/>
          <w:bCs/>
          <w:lang w:eastAsia="en-US"/>
        </w:rPr>
      </w:pPr>
      <w:r w:rsidRPr="005D4A5F">
        <w:rPr>
          <w:rFonts w:ascii="StobiSerif Regular" w:hAnsi="StobiSerif Regular"/>
          <w:b w:val="0"/>
          <w:lang w:eastAsia="en-US"/>
        </w:rPr>
        <w:t>2018 година: 4.000.000,00 денари</w:t>
      </w:r>
    </w:p>
    <w:p w:rsidR="00FB2EF1" w:rsidRPr="005D4A5F" w:rsidRDefault="00FB2EF1" w:rsidP="00FB2EF1">
      <w:pPr>
        <w:pStyle w:val="a"/>
        <w:ind w:left="720"/>
        <w:rPr>
          <w:rFonts w:ascii="StobiSerif Regular" w:hAnsi="StobiSerif Regular"/>
          <w:b w:val="0"/>
          <w:bCs/>
          <w:lang w:eastAsia="en-US"/>
        </w:rPr>
      </w:pPr>
      <w:r w:rsidRPr="005D4A5F">
        <w:rPr>
          <w:rFonts w:ascii="StobiSerif Regular" w:hAnsi="StobiSerif Regular"/>
          <w:b w:val="0"/>
          <w:lang w:eastAsia="en-US"/>
        </w:rPr>
        <w:t>2019 година: 4.000.000,00 денари</w:t>
      </w:r>
    </w:p>
    <w:p w:rsidR="00FB2EF1" w:rsidRPr="005D4A5F" w:rsidRDefault="00FB2EF1" w:rsidP="00FB2EF1">
      <w:pPr>
        <w:pStyle w:val="a"/>
        <w:ind w:left="720"/>
        <w:rPr>
          <w:rFonts w:ascii="StobiSerif Regular" w:hAnsi="StobiSerif Regular"/>
          <w:b w:val="0"/>
          <w:bCs/>
          <w:lang w:eastAsia="en-US"/>
        </w:rPr>
      </w:pPr>
      <w:r w:rsidRPr="005D4A5F">
        <w:rPr>
          <w:rFonts w:ascii="StobiSerif Regular" w:hAnsi="StobiSerif Regular"/>
          <w:b w:val="0"/>
          <w:lang w:eastAsia="en-US"/>
        </w:rPr>
        <w:t>2020 година: 4.000.000,00 денари</w:t>
      </w:r>
    </w:p>
    <w:p w:rsidR="00FB2EF1" w:rsidRPr="001938C1" w:rsidRDefault="00FB2EF1" w:rsidP="00FB2EF1">
      <w:pPr>
        <w:pStyle w:val="a"/>
        <w:ind w:left="720"/>
        <w:rPr>
          <w:rFonts w:ascii="StobiSerif Regular" w:hAnsi="StobiSerif Regular"/>
          <w:b w:val="0"/>
        </w:rPr>
      </w:pPr>
      <w:r w:rsidRPr="005D4A5F">
        <w:rPr>
          <w:rFonts w:ascii="StobiSerif Regular" w:hAnsi="StobiSerif Regular"/>
          <w:b w:val="0"/>
          <w:lang w:eastAsia="en-US"/>
        </w:rPr>
        <w:t>2021 година: 4.000.000,00 денари</w:t>
      </w:r>
    </w:p>
    <w:p w:rsidR="00FB2EF1" w:rsidRDefault="00FB2EF1" w:rsidP="00FB2EF1">
      <w:pPr>
        <w:rPr>
          <w:lang w:val="en-US"/>
        </w:rPr>
      </w:pPr>
    </w:p>
    <w:p w:rsidR="00FB2EF1" w:rsidRPr="00F8350F" w:rsidRDefault="00FB2EF1" w:rsidP="00FB2EF1">
      <w:pPr>
        <w:rPr>
          <w:lang w:val="sq-AL"/>
        </w:rPr>
      </w:pPr>
    </w:p>
    <w:p w:rsidR="009A0A61" w:rsidRDefault="009B72E9"/>
    <w:sectPr w:rsidR="009A0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w:altName w:val="Times New Roman"/>
    <w:panose1 w:val="00000000000000000000"/>
    <w:charset w:val="00"/>
    <w:family w:val="modern"/>
    <w:notTrueType/>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tobiSerif Medium">
    <w:altName w:val="Calibri"/>
    <w:panose1 w:val="020006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Pro-LightCon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2E6E"/>
    <w:multiLevelType w:val="hybridMultilevel"/>
    <w:tmpl w:val="5EF8C342"/>
    <w:lvl w:ilvl="0" w:tplc="B89A7B0E">
      <w:start w:val="2021"/>
      <w:numFmt w:val="decimal"/>
      <w:lvlText w:val="%1"/>
      <w:lvlJc w:val="left"/>
      <w:pPr>
        <w:ind w:left="1185" w:hanging="48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B2A752E"/>
    <w:multiLevelType w:val="hybridMultilevel"/>
    <w:tmpl w:val="CED2C9DC"/>
    <w:lvl w:ilvl="0" w:tplc="028C0596">
      <w:start w:val="2020"/>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292D37"/>
    <w:multiLevelType w:val="hybridMultilevel"/>
    <w:tmpl w:val="E24AAF5C"/>
    <w:lvl w:ilvl="0" w:tplc="98EE5CEA">
      <w:start w:val="2018"/>
      <w:numFmt w:val="decimal"/>
      <w:lvlText w:val="%1"/>
      <w:lvlJc w:val="left"/>
      <w:pPr>
        <w:ind w:left="1125" w:hanging="4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35C7527F"/>
    <w:multiLevelType w:val="hybridMultilevel"/>
    <w:tmpl w:val="64AA2CC2"/>
    <w:lvl w:ilvl="0" w:tplc="08725196">
      <w:start w:val="2018"/>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153627"/>
    <w:multiLevelType w:val="hybridMultilevel"/>
    <w:tmpl w:val="894E0B46"/>
    <w:lvl w:ilvl="0" w:tplc="3AC64578">
      <w:start w:val="2019"/>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D55ED5"/>
    <w:multiLevelType w:val="hybridMultilevel"/>
    <w:tmpl w:val="E8BE6F2C"/>
    <w:lvl w:ilvl="0" w:tplc="FA3A2976">
      <w:start w:val="2019"/>
      <w:numFmt w:val="bullet"/>
      <w:lvlText w:val="-"/>
      <w:lvlJc w:val="left"/>
      <w:pPr>
        <w:ind w:left="1545" w:hanging="360"/>
      </w:pPr>
      <w:rPr>
        <w:rFonts w:ascii="StobiSerif" w:eastAsia="Times New Roman" w:hAnsi="StobiSerif" w:cs="StobiSerif Regular"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EF1"/>
    <w:rsid w:val="00254C16"/>
    <w:rsid w:val="0086294B"/>
    <w:rsid w:val="00870B25"/>
    <w:rsid w:val="009B72E9"/>
    <w:rsid w:val="00AB2023"/>
    <w:rsid w:val="00CA61E0"/>
    <w:rsid w:val="00D87F78"/>
    <w:rsid w:val="00E42391"/>
    <w:rsid w:val="00FB2EF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0EA0"/>
  <w15:chartTrackingRefBased/>
  <w15:docId w15:val="{3A922184-9631-459D-B676-7EED355D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EF1"/>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2EF1"/>
    <w:pPr>
      <w:ind w:left="720"/>
      <w:contextualSpacing/>
    </w:pPr>
  </w:style>
  <w:style w:type="paragraph" w:customStyle="1" w:styleId="a">
    <w:name w:val="Болд текст"/>
    <w:basedOn w:val="Normal"/>
    <w:link w:val="Char"/>
    <w:autoRedefine/>
    <w:qFormat/>
    <w:rsid w:val="00FB2EF1"/>
    <w:pPr>
      <w:ind w:left="1360"/>
      <w:jc w:val="left"/>
    </w:pPr>
    <w:rPr>
      <w:rFonts w:ascii="StobiSerif Medium" w:hAnsi="StobiSerif Medium"/>
      <w:b/>
      <w:color w:val="auto"/>
      <w:sz w:val="22"/>
      <w:szCs w:val="22"/>
    </w:rPr>
  </w:style>
  <w:style w:type="character" w:customStyle="1" w:styleId="Char">
    <w:name w:val="Болд текст Char"/>
    <w:link w:val="a"/>
    <w:locked/>
    <w:rsid w:val="00FB2EF1"/>
    <w:rPr>
      <w:rFonts w:ascii="StobiSerif Medium" w:eastAsia="Times New Roman" w:hAnsi="StobiSerif Medium" w:cs="Times New Roman"/>
      <w:b/>
      <w:lang w:val="mk-MK" w:eastAsia="en-GB"/>
    </w:rPr>
  </w:style>
  <w:style w:type="character" w:styleId="Hyperlink">
    <w:name w:val="Hyperlink"/>
    <w:basedOn w:val="DefaultParagraphFont"/>
    <w:uiPriority w:val="99"/>
    <w:unhideWhenUsed/>
    <w:rsid w:val="009B72E9"/>
    <w:rPr>
      <w:color w:val="0563C1" w:themeColor="hyperlink"/>
      <w:u w:val="single"/>
    </w:rPr>
  </w:style>
  <w:style w:type="character" w:styleId="UnresolvedMention">
    <w:name w:val="Unresolved Mention"/>
    <w:basedOn w:val="DefaultParagraphFont"/>
    <w:uiPriority w:val="99"/>
    <w:semiHidden/>
    <w:unhideWhenUsed/>
    <w:rsid w:val="009B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sp.gov.mk/uslugi-i-prava.nspx" TargetMode="External"/><Relationship Id="rId3" Type="http://schemas.openxmlformats.org/officeDocument/2006/relationships/settings" Target="settings.xml"/><Relationship Id="rId7" Type="http://schemas.openxmlformats.org/officeDocument/2006/relationships/hyperlink" Target="https://www.mtsp.gov.mk/pravilnici.n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tsp.gov.mk/uslugi-i-prava.nspx" TargetMode="External"/><Relationship Id="rId11" Type="http://schemas.openxmlformats.org/officeDocument/2006/relationships/fontTable" Target="fontTable.xml"/><Relationship Id="rId5" Type="http://schemas.openxmlformats.org/officeDocument/2006/relationships/hyperlink" Target="https://mtsp.gov.mk/content/pdf/pravilnicisocijalna/2018/2019/Metodologija-socijala.pdf" TargetMode="External"/><Relationship Id="rId10" Type="http://schemas.openxmlformats.org/officeDocument/2006/relationships/hyperlink" Target="https://mtsp.gov.mk/uslugi-i-prava.nspx" TargetMode="External"/><Relationship Id="rId4" Type="http://schemas.openxmlformats.org/officeDocument/2006/relationships/webSettings" Target="webSettings.xml"/><Relationship Id="rId9" Type="http://schemas.openxmlformats.org/officeDocument/2006/relationships/hyperlink" Target="https://www.mtsp.gov.mk/pravilnici.n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1801</Words>
  <Characters>12537</Characters>
  <Application>Microsoft Office Word</Application>
  <DocSecurity>0</DocSecurity>
  <Lines>1139</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2</cp:revision>
  <dcterms:created xsi:type="dcterms:W3CDTF">2023-02-09T09:20:00Z</dcterms:created>
  <dcterms:modified xsi:type="dcterms:W3CDTF">2023-02-09T09:26:00Z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2acea81e-0e58-413c-9f61-91df556300e4</vt:lpwstr>
  </property>
</Properties>
</file>