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199" w:rsidRPr="005857F5" w:rsidRDefault="00D61199" w:rsidP="00815426">
      <w:pPr>
        <w:jc w:val="center"/>
        <w:rPr>
          <w:rFonts w:ascii="Times New Roman" w:hAnsi="Times New Roman"/>
          <w:b/>
          <w:lang w:val="mk-MK"/>
        </w:rPr>
      </w:pPr>
      <w:r w:rsidRPr="005857F5">
        <w:rPr>
          <w:rFonts w:ascii="Times New Roman" w:hAnsi="Times New Roman"/>
          <w:b/>
          <w:lang w:val="mk-MK"/>
        </w:rPr>
        <w:t xml:space="preserve">ПРОЕКТ "СОЦИЈАЛНА КОХЕЗИЈА, НАПРЕДУВАЊЕ НА ПРАВАТА НА ЗАЕДНИЦАТА И ПОДОБРУВАЊЕ ИНТЕГРАЦИЈАТА СО ФОКУС НА ОБРАЗОВАНИЕТО И МЛАДИТЕ" </w:t>
      </w:r>
    </w:p>
    <w:p w:rsidR="00D61199" w:rsidRPr="005857F5" w:rsidRDefault="00D61199">
      <w:pPr>
        <w:rPr>
          <w:rFonts w:ascii="Times New Roman" w:hAnsi="Times New Roman"/>
          <w:lang w:val="ru-RU"/>
        </w:rPr>
      </w:pPr>
    </w:p>
    <w:p w:rsidR="00D61199" w:rsidRPr="005857F5" w:rsidRDefault="00D61199" w:rsidP="00D20761">
      <w:pPr>
        <w:pStyle w:val="NoSpacing"/>
        <w:jc w:val="both"/>
        <w:rPr>
          <w:rFonts w:ascii="Times New Roman" w:hAnsi="Times New Roman"/>
          <w:lang w:val="ru-RU"/>
        </w:rPr>
      </w:pPr>
      <w:r w:rsidRPr="005857F5">
        <w:rPr>
          <w:rFonts w:ascii="Times New Roman" w:hAnsi="Times New Roman"/>
          <w:lang w:val="ru-RU"/>
        </w:rPr>
        <w:t>Мисијата</w:t>
      </w:r>
      <w:r w:rsidRPr="005857F5">
        <w:rPr>
          <w:rFonts w:ascii="Times New Roman" w:hAnsi="Times New Roman"/>
          <w:lang w:val="mk-MK"/>
        </w:rPr>
        <w:t xml:space="preserve"> на ОБСЕ во Скопје</w:t>
      </w:r>
      <w:r w:rsidRPr="005857F5">
        <w:rPr>
          <w:rFonts w:ascii="Times New Roman" w:hAnsi="Times New Roman"/>
          <w:lang w:val="ru-RU"/>
        </w:rPr>
        <w:t xml:space="preserve"> настојува да продолжи да ги поддржува националните институции во спроведувањето на националните обврски кон Ромите кои произлегуваат од Акциониот План за Подобрување на Состојбата на Ромите и Синтите на територијата која ОБСЕ ја покрива. Во таа насока, државата ги истакна своите напори за интеграција и вклучување на Ромите преку усвоената Стратегија за Ромите, Националните Акциони Планови и Локалните Акциони Планови за домување, здравство, образование и вработување.</w:t>
      </w:r>
    </w:p>
    <w:p w:rsidR="00D61199" w:rsidRPr="005857F5" w:rsidRDefault="00D61199" w:rsidP="00D20761">
      <w:pPr>
        <w:pStyle w:val="NoSpacing"/>
        <w:jc w:val="both"/>
        <w:rPr>
          <w:rFonts w:ascii="Times New Roman" w:hAnsi="Times New Roman"/>
          <w:lang w:val="ru-RU"/>
        </w:rPr>
      </w:pPr>
    </w:p>
    <w:p w:rsidR="00D61199" w:rsidRPr="005857F5" w:rsidRDefault="00D61199" w:rsidP="00D20761">
      <w:pPr>
        <w:pStyle w:val="NoSpacing"/>
        <w:jc w:val="both"/>
        <w:rPr>
          <w:rFonts w:ascii="Times New Roman" w:hAnsi="Times New Roman"/>
          <w:lang w:val="ru-RU"/>
        </w:rPr>
      </w:pPr>
      <w:r w:rsidRPr="005857F5">
        <w:rPr>
          <w:rFonts w:ascii="Times New Roman" w:hAnsi="Times New Roman"/>
          <w:lang w:val="ru-RU"/>
        </w:rPr>
        <w:t>Во 2017 година, МТСП се обврзува да развие и одржува официјална база на податоци за нерегистрираните Роми во земјата, а Мисијата на ОБСЕ во Скопје обезбедува еден консултант и еден асистент со следните услови за вработување.</w:t>
      </w:r>
    </w:p>
    <w:p w:rsidR="00D61199" w:rsidRPr="005857F5" w:rsidRDefault="00D61199" w:rsidP="00762852">
      <w:pPr>
        <w:pStyle w:val="NoSpacing"/>
        <w:jc w:val="both"/>
        <w:rPr>
          <w:rFonts w:ascii="Times New Roman" w:hAnsi="Times New Roman"/>
          <w:lang w:val="ru-RU"/>
        </w:rPr>
      </w:pPr>
      <w:r w:rsidRPr="005857F5">
        <w:rPr>
          <w:rFonts w:ascii="Times New Roman" w:hAnsi="Times New Roman"/>
          <w:lang w:val="ru-RU"/>
        </w:rPr>
        <w:t xml:space="preserve">Одделот за Човекова Димензија/ Социјална Кохезија ги поздравува националните напори за интеграција и вклучување на Ромите, особено во областа на регистрација на нерегистрирани Роми. </w:t>
      </w:r>
    </w:p>
    <w:p w:rsidR="00D61199" w:rsidRPr="005857F5" w:rsidRDefault="00D61199" w:rsidP="00762852">
      <w:pPr>
        <w:pStyle w:val="NoSpacing"/>
        <w:jc w:val="both"/>
        <w:rPr>
          <w:rFonts w:ascii="Times New Roman" w:hAnsi="Times New Roman"/>
          <w:lang w:val="ru-RU"/>
        </w:rPr>
      </w:pPr>
      <w:r w:rsidRPr="005857F5">
        <w:rPr>
          <w:rFonts w:ascii="Times New Roman" w:hAnsi="Times New Roman"/>
          <w:lang w:val="ru-RU"/>
        </w:rPr>
        <w:t>Во тој поглед, Мисијата на ОБСЕ во Скопје и Министерството за Труд и Социјална Политика (МТСП) заеднички ја продолжуваат соработка од претходно за интеграција и вклучување на нерегистрираните Роми.</w:t>
      </w:r>
    </w:p>
    <w:p w:rsidR="00D61199" w:rsidRPr="005857F5" w:rsidRDefault="00D61199" w:rsidP="00D20761">
      <w:pPr>
        <w:pStyle w:val="NoSpacing"/>
        <w:jc w:val="both"/>
        <w:rPr>
          <w:rFonts w:ascii="Times New Roman" w:hAnsi="Times New Roman"/>
          <w:lang w:val="ru-RU"/>
        </w:rPr>
      </w:pPr>
    </w:p>
    <w:tbl>
      <w:tblPr>
        <w:tblpPr w:leftFromText="180" w:rightFromText="180" w:vertAnchor="page" w:horzAnchor="margin" w:tblpY="7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6"/>
        <w:gridCol w:w="6688"/>
      </w:tblGrid>
      <w:tr w:rsidR="00D61199" w:rsidRPr="00AE7EA3" w:rsidTr="00AE7EA3">
        <w:tc>
          <w:tcPr>
            <w:tcW w:w="9242" w:type="dxa"/>
            <w:gridSpan w:val="3"/>
          </w:tcPr>
          <w:p w:rsidR="00D61199" w:rsidRPr="00AE7EA3" w:rsidRDefault="00D61199" w:rsidP="00AE7EA3">
            <w:pPr>
              <w:pStyle w:val="NoSpacing"/>
              <w:jc w:val="center"/>
              <w:rPr>
                <w:rFonts w:ascii="Times New Roman" w:hAnsi="Times New Roman"/>
                <w:b/>
                <w:bCs/>
                <w:lang w:val="mk-MK" w:eastAsia="en-GB"/>
              </w:rPr>
            </w:pPr>
            <w:r w:rsidRPr="00AE7EA3">
              <w:rPr>
                <w:rFonts w:ascii="Times New Roman" w:hAnsi="Times New Roman"/>
                <w:b/>
                <w:bCs/>
                <w:lang w:val="ru-RU" w:eastAsia="en-GB"/>
              </w:rPr>
              <w:t>Асистент на Националниот Консултант за евиденција и пристап до регистрација и лични документи</w:t>
            </w:r>
          </w:p>
          <w:p w:rsidR="00D61199" w:rsidRPr="00AE7EA3" w:rsidRDefault="00D61199" w:rsidP="00AE7EA3">
            <w:pPr>
              <w:pStyle w:val="NoSpacing"/>
              <w:jc w:val="center"/>
              <w:rPr>
                <w:rFonts w:ascii="Times New Roman" w:hAnsi="Times New Roman"/>
                <w:b/>
                <w:bCs/>
                <w:lang w:val="mk-MK" w:eastAsia="en-GB"/>
              </w:rPr>
            </w:pPr>
            <w:r w:rsidRPr="00AE7EA3">
              <w:rPr>
                <w:rFonts w:ascii="Times New Roman" w:hAnsi="Times New Roman"/>
                <w:b/>
                <w:bCs/>
                <w:lang w:val="mk-MK" w:eastAsia="en-GB"/>
              </w:rPr>
              <w:t xml:space="preserve">Број на оглас: </w:t>
            </w:r>
            <w:r w:rsidRPr="00AE7EA3">
              <w:rPr>
                <w:rFonts w:ascii="Times New Roman" w:hAnsi="Times New Roman"/>
                <w:b/>
                <w:sz w:val="20"/>
                <w:szCs w:val="20"/>
                <w:lang w:val="en-US" w:eastAsia="en-GB"/>
              </w:rPr>
              <w:t>VNSKPC0049</w:t>
            </w:r>
            <w:r w:rsidRPr="00AE7EA3">
              <w:rPr>
                <w:rFonts w:ascii="Times New Roman" w:hAnsi="Times New Roman"/>
                <w:b/>
                <w:sz w:val="20"/>
                <w:szCs w:val="20"/>
                <w:lang w:val="mk-MK" w:eastAsia="en-GB"/>
              </w:rPr>
              <w:t>1</w:t>
            </w:r>
          </w:p>
        </w:tc>
      </w:tr>
      <w:tr w:rsidR="00D61199" w:rsidRPr="00AE7EA3" w:rsidTr="00AE7EA3">
        <w:tc>
          <w:tcPr>
            <w:tcW w:w="2518" w:type="dxa"/>
          </w:tcPr>
          <w:p w:rsidR="00D61199" w:rsidRPr="00AE7EA3" w:rsidRDefault="00D61199" w:rsidP="00AE7EA3">
            <w:pPr>
              <w:rPr>
                <w:rFonts w:ascii="Times New Roman" w:hAnsi="Times New Roman"/>
                <w:lang w:val="mk-MK" w:eastAsia="en-GB"/>
              </w:rPr>
            </w:pPr>
            <w:r w:rsidRPr="00AE7EA3">
              <w:rPr>
                <w:rFonts w:ascii="Times New Roman" w:hAnsi="Times New Roman"/>
                <w:lang w:val="mk-MK" w:eastAsia="en-GB"/>
              </w:rPr>
              <w:t>Задачи и одговорности</w:t>
            </w:r>
          </w:p>
        </w:tc>
        <w:tc>
          <w:tcPr>
            <w:tcW w:w="6724" w:type="dxa"/>
            <w:gridSpan w:val="2"/>
          </w:tcPr>
          <w:p w:rsidR="00D61199" w:rsidRPr="00AE7EA3" w:rsidRDefault="00D61199" w:rsidP="00AE7EA3">
            <w:pPr>
              <w:pStyle w:val="NoSpacing"/>
              <w:numPr>
                <w:ilvl w:val="0"/>
                <w:numId w:val="3"/>
              </w:numPr>
              <w:rPr>
                <w:rFonts w:ascii="Times New Roman" w:hAnsi="Times New Roman"/>
                <w:lang w:val="ru-RU" w:eastAsia="en-GB"/>
              </w:rPr>
            </w:pPr>
            <w:r w:rsidRPr="00AE7EA3">
              <w:rPr>
                <w:rFonts w:ascii="Times New Roman" w:hAnsi="Times New Roman"/>
                <w:lang w:val="ru-RU" w:eastAsia="en-GB"/>
              </w:rPr>
              <w:t>Да помага на Националниот Консултант во целокупното формирање на официјална база на податоци на нерегистрирани Роми.</w:t>
            </w:r>
          </w:p>
          <w:p w:rsidR="00D61199" w:rsidRPr="00AE7EA3" w:rsidRDefault="00D61199" w:rsidP="00AE7EA3">
            <w:pPr>
              <w:pStyle w:val="NoSpacing"/>
              <w:numPr>
                <w:ilvl w:val="0"/>
                <w:numId w:val="3"/>
              </w:numPr>
              <w:rPr>
                <w:rFonts w:ascii="Times New Roman" w:hAnsi="Times New Roman"/>
                <w:lang w:val="ru-RU" w:eastAsia="en-GB"/>
              </w:rPr>
            </w:pPr>
            <w:r w:rsidRPr="00AE7EA3">
              <w:rPr>
                <w:rFonts w:ascii="Times New Roman" w:hAnsi="Times New Roman"/>
                <w:lang w:val="ru-RU" w:eastAsia="en-GB"/>
              </w:rPr>
              <w:t>Да помага на Националниот Консултант во остварување месечните цели</w:t>
            </w:r>
          </w:p>
          <w:p w:rsidR="00D61199" w:rsidRPr="00AE7EA3" w:rsidRDefault="00D61199" w:rsidP="00AE7EA3">
            <w:pPr>
              <w:pStyle w:val="NoSpacing"/>
              <w:numPr>
                <w:ilvl w:val="0"/>
                <w:numId w:val="3"/>
              </w:numPr>
              <w:rPr>
                <w:rFonts w:ascii="Times New Roman" w:hAnsi="Times New Roman"/>
                <w:lang w:val="ru-RU" w:eastAsia="en-GB"/>
              </w:rPr>
            </w:pPr>
            <w:r w:rsidRPr="00AE7EA3">
              <w:rPr>
                <w:rFonts w:ascii="Times New Roman" w:hAnsi="Times New Roman"/>
                <w:lang w:val="ru-RU" w:eastAsia="en-GB"/>
              </w:rPr>
              <w:t xml:space="preserve">Да обезбеди правна поддршка на Ромските Информативни Центри (РИЦ) во нивната работа на терен со нерегистрирани Роми </w:t>
            </w:r>
          </w:p>
          <w:p w:rsidR="00D61199" w:rsidRPr="00AE7EA3" w:rsidRDefault="00D61199" w:rsidP="00AE7EA3">
            <w:pPr>
              <w:pStyle w:val="NoSpacing"/>
              <w:numPr>
                <w:ilvl w:val="0"/>
                <w:numId w:val="3"/>
              </w:numPr>
              <w:rPr>
                <w:rFonts w:ascii="Times New Roman" w:hAnsi="Times New Roman"/>
                <w:lang w:val="ru-RU" w:eastAsia="en-GB"/>
              </w:rPr>
            </w:pPr>
            <w:r w:rsidRPr="00AE7EA3">
              <w:rPr>
                <w:rFonts w:ascii="Times New Roman" w:hAnsi="Times New Roman"/>
                <w:lang w:val="ru-RU" w:eastAsia="en-GB"/>
              </w:rPr>
              <w:t>Да обезбеди 100 зборови правна елаборација на најкомплицираните случаи кои се сметаат како нерешливи</w:t>
            </w:r>
          </w:p>
          <w:p w:rsidR="00D61199" w:rsidRPr="00AE7EA3" w:rsidRDefault="00D61199" w:rsidP="00AE7EA3">
            <w:pPr>
              <w:pStyle w:val="NoSpacing"/>
              <w:numPr>
                <w:ilvl w:val="0"/>
                <w:numId w:val="3"/>
              </w:numPr>
              <w:rPr>
                <w:rFonts w:ascii="Times New Roman" w:hAnsi="Times New Roman"/>
                <w:lang w:val="ru-RU" w:eastAsia="en-GB"/>
              </w:rPr>
            </w:pPr>
            <w:r w:rsidRPr="00AE7EA3">
              <w:rPr>
                <w:rFonts w:ascii="Times New Roman" w:hAnsi="Times New Roman"/>
                <w:lang w:val="ru-RU" w:eastAsia="en-GB"/>
              </w:rPr>
              <w:t>Да ги следи и да се надоврзе со институциите за започнатите случаи се до завршување на постапките</w:t>
            </w:r>
          </w:p>
        </w:tc>
      </w:tr>
      <w:tr w:rsidR="00D61199" w:rsidRPr="00AE7EA3" w:rsidTr="00AE7EA3">
        <w:tc>
          <w:tcPr>
            <w:tcW w:w="2518" w:type="dxa"/>
          </w:tcPr>
          <w:p w:rsidR="00D61199" w:rsidRPr="00AE7EA3" w:rsidRDefault="00D61199" w:rsidP="00AE7EA3">
            <w:pPr>
              <w:rPr>
                <w:rFonts w:ascii="Times New Roman" w:hAnsi="Times New Roman"/>
                <w:lang w:val="mk-MK" w:eastAsia="en-GB"/>
              </w:rPr>
            </w:pPr>
            <w:r w:rsidRPr="00AE7EA3">
              <w:rPr>
                <w:rFonts w:ascii="Times New Roman" w:hAnsi="Times New Roman"/>
                <w:lang w:val="mk-MK" w:eastAsia="en-GB"/>
              </w:rPr>
              <w:t xml:space="preserve">Квалификации </w:t>
            </w:r>
          </w:p>
        </w:tc>
        <w:tc>
          <w:tcPr>
            <w:tcW w:w="6724" w:type="dxa"/>
            <w:gridSpan w:val="2"/>
          </w:tcPr>
          <w:p w:rsidR="00D61199" w:rsidRPr="00AE7EA3" w:rsidRDefault="00D61199" w:rsidP="00AE7EA3">
            <w:pPr>
              <w:pStyle w:val="NoSpacing"/>
              <w:numPr>
                <w:ilvl w:val="0"/>
                <w:numId w:val="4"/>
              </w:numPr>
              <w:rPr>
                <w:rFonts w:ascii="Times New Roman" w:hAnsi="Times New Roman"/>
                <w:lang w:eastAsia="en-GB"/>
              </w:rPr>
            </w:pPr>
            <w:r w:rsidRPr="00AE7EA3">
              <w:rPr>
                <w:rFonts w:ascii="Times New Roman" w:hAnsi="Times New Roman"/>
                <w:lang w:eastAsia="en-GB"/>
              </w:rPr>
              <w:t>Завршено студии по правни науки</w:t>
            </w:r>
          </w:p>
          <w:p w:rsidR="00D61199" w:rsidRPr="00AE7EA3" w:rsidRDefault="00D61199" w:rsidP="00AE7EA3">
            <w:pPr>
              <w:pStyle w:val="NoSpacing"/>
              <w:numPr>
                <w:ilvl w:val="0"/>
                <w:numId w:val="4"/>
              </w:numPr>
              <w:rPr>
                <w:rFonts w:ascii="Times New Roman" w:hAnsi="Times New Roman"/>
                <w:lang w:val="ru-RU" w:eastAsia="en-GB"/>
              </w:rPr>
            </w:pPr>
            <w:r w:rsidRPr="00AE7EA3">
              <w:rPr>
                <w:rFonts w:ascii="Times New Roman" w:hAnsi="Times New Roman"/>
                <w:lang w:val="ru-RU" w:eastAsia="en-GB"/>
              </w:rPr>
              <w:t>Најмалку три години практикување на право</w:t>
            </w:r>
          </w:p>
          <w:p w:rsidR="00D61199" w:rsidRPr="00AE7EA3" w:rsidRDefault="00D61199" w:rsidP="00AE7EA3">
            <w:pPr>
              <w:pStyle w:val="NoSpacing"/>
              <w:numPr>
                <w:ilvl w:val="0"/>
                <w:numId w:val="4"/>
              </w:numPr>
              <w:rPr>
                <w:rFonts w:ascii="Times New Roman" w:hAnsi="Times New Roman"/>
                <w:lang w:val="ru-RU" w:eastAsia="en-GB"/>
              </w:rPr>
            </w:pPr>
            <w:r w:rsidRPr="00AE7EA3">
              <w:rPr>
                <w:rFonts w:ascii="Times New Roman" w:hAnsi="Times New Roman"/>
                <w:lang w:val="ru-RU" w:eastAsia="en-GB"/>
              </w:rPr>
              <w:t>Широко познавање на човековите права и реализација на правата на заедницата</w:t>
            </w:r>
          </w:p>
          <w:p w:rsidR="00D61199" w:rsidRPr="00AE7EA3" w:rsidRDefault="00D61199" w:rsidP="00AE7EA3">
            <w:pPr>
              <w:pStyle w:val="ListParagraph"/>
              <w:numPr>
                <w:ilvl w:val="0"/>
                <w:numId w:val="4"/>
              </w:numPr>
              <w:spacing w:after="0" w:line="240" w:lineRule="auto"/>
              <w:rPr>
                <w:rFonts w:ascii="Times New Roman" w:hAnsi="Times New Roman"/>
                <w:lang w:eastAsia="en-GB"/>
              </w:rPr>
            </w:pPr>
            <w:r w:rsidRPr="00AE7EA3">
              <w:rPr>
                <w:rFonts w:ascii="Times New Roman" w:hAnsi="Times New Roman"/>
                <w:lang w:eastAsia="en-GB"/>
              </w:rPr>
              <w:t>Темелно познавање на националните обврски кон вклучување на Ромите, особено граѓанската регистрација</w:t>
            </w:r>
          </w:p>
          <w:p w:rsidR="00D61199" w:rsidRPr="00AE7EA3" w:rsidRDefault="00D61199" w:rsidP="00AE7EA3">
            <w:pPr>
              <w:pStyle w:val="ListParagraph"/>
              <w:numPr>
                <w:ilvl w:val="0"/>
                <w:numId w:val="4"/>
              </w:numPr>
              <w:spacing w:after="0" w:line="240" w:lineRule="auto"/>
              <w:rPr>
                <w:rFonts w:ascii="Times New Roman" w:hAnsi="Times New Roman"/>
                <w:lang w:eastAsia="en-GB"/>
              </w:rPr>
            </w:pPr>
            <w:r w:rsidRPr="00AE7EA3">
              <w:rPr>
                <w:rFonts w:ascii="Times New Roman" w:hAnsi="Times New Roman"/>
                <w:lang w:val="ru-RU" w:eastAsia="en-GB"/>
              </w:rPr>
              <w:t>Одлично познавање на Англиски и Македонски јазик</w:t>
            </w:r>
          </w:p>
          <w:p w:rsidR="00D61199" w:rsidRPr="00AE7EA3" w:rsidRDefault="00D61199" w:rsidP="00AE7EA3">
            <w:pPr>
              <w:pStyle w:val="NoSpacing"/>
              <w:numPr>
                <w:ilvl w:val="0"/>
                <w:numId w:val="4"/>
              </w:numPr>
              <w:rPr>
                <w:rFonts w:ascii="Times New Roman" w:hAnsi="Times New Roman"/>
                <w:lang w:eastAsia="en-GB"/>
              </w:rPr>
            </w:pPr>
            <w:r w:rsidRPr="00AE7EA3">
              <w:rPr>
                <w:rFonts w:ascii="Times New Roman" w:hAnsi="Times New Roman"/>
                <w:lang w:eastAsia="en-GB"/>
              </w:rPr>
              <w:t>Компјутерска писменост</w:t>
            </w:r>
          </w:p>
        </w:tc>
      </w:tr>
      <w:tr w:rsidR="00D61199" w:rsidRPr="00AE7EA3" w:rsidTr="00AE7EA3">
        <w:tc>
          <w:tcPr>
            <w:tcW w:w="2518" w:type="dxa"/>
          </w:tcPr>
          <w:p w:rsidR="00D61199" w:rsidRPr="00AE7EA3" w:rsidRDefault="00D61199" w:rsidP="00AE7EA3">
            <w:pPr>
              <w:rPr>
                <w:rFonts w:ascii="Times New Roman" w:hAnsi="Times New Roman"/>
                <w:lang w:val="mk-MK" w:eastAsia="en-GB"/>
              </w:rPr>
            </w:pPr>
            <w:r w:rsidRPr="00AE7EA3">
              <w:rPr>
                <w:rFonts w:ascii="Times New Roman" w:hAnsi="Times New Roman"/>
                <w:lang w:val="mk-MK" w:eastAsia="en-GB"/>
              </w:rPr>
              <w:t>Испораки</w:t>
            </w:r>
          </w:p>
        </w:tc>
        <w:tc>
          <w:tcPr>
            <w:tcW w:w="6724" w:type="dxa"/>
            <w:gridSpan w:val="2"/>
          </w:tcPr>
          <w:p w:rsidR="00D61199" w:rsidRPr="00AE7EA3" w:rsidRDefault="00D61199" w:rsidP="00AE7EA3">
            <w:pPr>
              <w:pStyle w:val="NoSpacing"/>
              <w:numPr>
                <w:ilvl w:val="0"/>
                <w:numId w:val="1"/>
              </w:numPr>
              <w:rPr>
                <w:rFonts w:ascii="Times New Roman" w:hAnsi="Times New Roman"/>
                <w:lang w:val="ru-RU" w:eastAsia="en-GB"/>
              </w:rPr>
            </w:pPr>
            <w:r w:rsidRPr="00AE7EA3">
              <w:rPr>
                <w:rFonts w:ascii="Times New Roman" w:hAnsi="Times New Roman"/>
                <w:lang w:val="ru-RU" w:eastAsia="en-GB"/>
              </w:rPr>
              <w:t>Одржување на официјалната база на податоци на нерегистрирани Роми на МТСП</w:t>
            </w:r>
          </w:p>
          <w:p w:rsidR="00D61199" w:rsidRPr="00AE7EA3" w:rsidRDefault="00D61199" w:rsidP="00AE7EA3">
            <w:pPr>
              <w:pStyle w:val="NoSpacing"/>
              <w:numPr>
                <w:ilvl w:val="0"/>
                <w:numId w:val="1"/>
              </w:numPr>
              <w:rPr>
                <w:rFonts w:ascii="Times New Roman" w:hAnsi="Times New Roman"/>
                <w:lang w:val="ru-RU" w:eastAsia="en-GB"/>
              </w:rPr>
            </w:pPr>
            <w:r w:rsidRPr="00AE7EA3">
              <w:rPr>
                <w:rFonts w:ascii="Times New Roman" w:hAnsi="Times New Roman"/>
                <w:lang w:val="ru-RU" w:eastAsia="en-GB"/>
              </w:rPr>
              <w:t xml:space="preserve">Обезбедување правна поддршка на РИЦ за нерегистрираните лица </w:t>
            </w:r>
          </w:p>
          <w:p w:rsidR="00D61199" w:rsidRPr="00AE7EA3" w:rsidRDefault="00D61199" w:rsidP="00AE7EA3">
            <w:pPr>
              <w:pStyle w:val="NoSpacing"/>
              <w:numPr>
                <w:ilvl w:val="0"/>
                <w:numId w:val="1"/>
              </w:numPr>
              <w:rPr>
                <w:rFonts w:ascii="Times New Roman" w:hAnsi="Times New Roman"/>
                <w:lang w:val="ru-RU" w:eastAsia="en-GB"/>
              </w:rPr>
            </w:pPr>
            <w:r w:rsidRPr="00AE7EA3">
              <w:rPr>
                <w:rFonts w:ascii="Times New Roman" w:hAnsi="Times New Roman"/>
                <w:lang w:val="ru-RU" w:eastAsia="en-GB"/>
              </w:rPr>
              <w:t>Правни кратко на тесните грла кои го попречуваат решенија за регистрација</w:t>
            </w:r>
          </w:p>
          <w:p w:rsidR="00D61199" w:rsidRPr="00AE7EA3" w:rsidRDefault="00D61199" w:rsidP="00AE7EA3">
            <w:pPr>
              <w:pStyle w:val="NoSpacing"/>
              <w:numPr>
                <w:ilvl w:val="0"/>
                <w:numId w:val="1"/>
              </w:numPr>
              <w:rPr>
                <w:rFonts w:ascii="Times New Roman" w:hAnsi="Times New Roman"/>
                <w:lang w:val="ru-RU" w:eastAsia="en-GB"/>
              </w:rPr>
            </w:pPr>
            <w:r w:rsidRPr="00AE7EA3">
              <w:rPr>
                <w:rFonts w:ascii="Times New Roman" w:hAnsi="Times New Roman"/>
                <w:lang w:val="ru-RU" w:eastAsia="en-GB"/>
              </w:rPr>
              <w:t xml:space="preserve">Краток елаборат на случаи кои ги попречуваат решенијата за системска регистрација </w:t>
            </w:r>
          </w:p>
          <w:p w:rsidR="00D61199" w:rsidRPr="00AE7EA3" w:rsidRDefault="00D61199" w:rsidP="00AE7EA3">
            <w:pPr>
              <w:pStyle w:val="NoSpacing"/>
              <w:numPr>
                <w:ilvl w:val="0"/>
                <w:numId w:val="1"/>
              </w:numPr>
              <w:rPr>
                <w:rFonts w:ascii="Times New Roman" w:hAnsi="Times New Roman"/>
                <w:lang w:val="ru-RU" w:eastAsia="en-GB"/>
              </w:rPr>
            </w:pPr>
            <w:r w:rsidRPr="00AE7EA3">
              <w:rPr>
                <w:rFonts w:ascii="Times New Roman" w:hAnsi="Times New Roman"/>
                <w:lang w:val="ru-RU" w:eastAsia="en-GB"/>
              </w:rPr>
              <w:t>Дво-неделни и месечни извештаи</w:t>
            </w:r>
          </w:p>
        </w:tc>
      </w:tr>
      <w:tr w:rsidR="00D61199" w:rsidRPr="00AE7EA3" w:rsidTr="00AE7EA3">
        <w:tc>
          <w:tcPr>
            <w:tcW w:w="2518" w:type="dxa"/>
          </w:tcPr>
          <w:p w:rsidR="00D61199" w:rsidRPr="00AE7EA3" w:rsidRDefault="00D61199" w:rsidP="00AE7EA3">
            <w:pPr>
              <w:rPr>
                <w:rFonts w:ascii="Times New Roman" w:hAnsi="Times New Roman"/>
                <w:lang w:val="mk-MK" w:eastAsia="en-GB"/>
              </w:rPr>
            </w:pPr>
            <w:r w:rsidRPr="00AE7EA3">
              <w:rPr>
                <w:rFonts w:ascii="Times New Roman" w:hAnsi="Times New Roman"/>
                <w:lang w:val="mk-MK" w:eastAsia="en-GB"/>
              </w:rPr>
              <w:t>Одговорни за вработување</w:t>
            </w:r>
          </w:p>
        </w:tc>
        <w:tc>
          <w:tcPr>
            <w:tcW w:w="6724" w:type="dxa"/>
            <w:gridSpan w:val="2"/>
          </w:tcPr>
          <w:p w:rsidR="00D61199" w:rsidRPr="00AE7EA3" w:rsidRDefault="00D61199" w:rsidP="00AE7EA3">
            <w:pPr>
              <w:pStyle w:val="NoSpacing"/>
              <w:rPr>
                <w:rFonts w:ascii="Times New Roman" w:hAnsi="Times New Roman"/>
                <w:lang w:val="ru-RU" w:eastAsia="en-GB"/>
              </w:rPr>
            </w:pPr>
            <w:r w:rsidRPr="00AE7EA3">
              <w:rPr>
                <w:rFonts w:ascii="Times New Roman" w:hAnsi="Times New Roman"/>
                <w:lang w:val="ru-RU" w:eastAsia="en-GB"/>
              </w:rPr>
              <w:t>Консултантот ќе биде избран од страна на</w:t>
            </w:r>
          </w:p>
          <w:p w:rsidR="00D61199" w:rsidRPr="00AE7EA3" w:rsidRDefault="00D61199" w:rsidP="00AE7EA3">
            <w:pPr>
              <w:pStyle w:val="NoSpacing"/>
              <w:numPr>
                <w:ilvl w:val="0"/>
                <w:numId w:val="5"/>
              </w:numPr>
              <w:rPr>
                <w:rFonts w:ascii="Times New Roman" w:hAnsi="Times New Roman"/>
                <w:lang w:val="ru-RU" w:eastAsia="en-GB"/>
              </w:rPr>
            </w:pPr>
            <w:r w:rsidRPr="00AE7EA3">
              <w:rPr>
                <w:rFonts w:ascii="Times New Roman" w:hAnsi="Times New Roman"/>
                <w:lang w:val="ru-RU" w:eastAsia="en-GB"/>
              </w:rPr>
              <w:t>Одделот за Човекова Димензија/ Единицата за Демократско Владеење и Социјална Кохезија</w:t>
            </w:r>
          </w:p>
          <w:p w:rsidR="00D61199" w:rsidRPr="00AE7EA3" w:rsidRDefault="00D61199" w:rsidP="00AE7EA3">
            <w:pPr>
              <w:pStyle w:val="NoSpacing"/>
              <w:numPr>
                <w:ilvl w:val="0"/>
                <w:numId w:val="2"/>
              </w:numPr>
              <w:rPr>
                <w:rFonts w:ascii="Times New Roman" w:hAnsi="Times New Roman"/>
                <w:lang w:val="ru-RU" w:eastAsia="en-GB"/>
              </w:rPr>
            </w:pPr>
            <w:r w:rsidRPr="00AE7EA3">
              <w:rPr>
                <w:rFonts w:ascii="Times New Roman" w:hAnsi="Times New Roman"/>
                <w:lang w:val="ru-RU" w:eastAsia="en-GB"/>
              </w:rPr>
              <w:t>Министерство за труд и социјална политика</w:t>
            </w:r>
          </w:p>
        </w:tc>
      </w:tr>
      <w:tr w:rsidR="00D61199" w:rsidRPr="00AE7EA3" w:rsidTr="00AE7EA3">
        <w:tc>
          <w:tcPr>
            <w:tcW w:w="2518" w:type="dxa"/>
          </w:tcPr>
          <w:p w:rsidR="00D61199" w:rsidRPr="00AE7EA3" w:rsidRDefault="00D61199" w:rsidP="00AE7EA3">
            <w:pPr>
              <w:rPr>
                <w:rFonts w:ascii="Times New Roman" w:hAnsi="Times New Roman"/>
                <w:lang w:val="mk-MK" w:eastAsia="en-GB"/>
              </w:rPr>
            </w:pPr>
            <w:r w:rsidRPr="00AE7EA3">
              <w:rPr>
                <w:rFonts w:ascii="Times New Roman" w:hAnsi="Times New Roman"/>
                <w:lang w:val="mk-MK" w:eastAsia="en-GB"/>
              </w:rPr>
              <w:t xml:space="preserve">Начин на вработување </w:t>
            </w:r>
          </w:p>
        </w:tc>
        <w:tc>
          <w:tcPr>
            <w:tcW w:w="6724" w:type="dxa"/>
            <w:gridSpan w:val="2"/>
          </w:tcPr>
          <w:p w:rsidR="00D61199" w:rsidRPr="00AE7EA3" w:rsidRDefault="00D61199" w:rsidP="00AE7EA3">
            <w:pPr>
              <w:pStyle w:val="NoSpacing"/>
              <w:rPr>
                <w:rFonts w:ascii="Times New Roman" w:hAnsi="Times New Roman"/>
                <w:lang w:eastAsia="en-GB"/>
              </w:rPr>
            </w:pPr>
            <w:r w:rsidRPr="00AE7EA3">
              <w:rPr>
                <w:rFonts w:ascii="Times New Roman" w:hAnsi="Times New Roman"/>
                <w:lang w:eastAsia="en-GB"/>
              </w:rPr>
              <w:t>ОБСЕ Ростер на консултанти</w:t>
            </w:r>
          </w:p>
        </w:tc>
      </w:tr>
      <w:tr w:rsidR="00D61199" w:rsidRPr="00AE7EA3" w:rsidTr="00AE7EA3">
        <w:tc>
          <w:tcPr>
            <w:tcW w:w="2518" w:type="dxa"/>
          </w:tcPr>
          <w:p w:rsidR="00D61199" w:rsidRPr="00AE7EA3" w:rsidRDefault="00D61199" w:rsidP="00AE7EA3">
            <w:pPr>
              <w:rPr>
                <w:rFonts w:ascii="Times New Roman" w:hAnsi="Times New Roman"/>
                <w:lang w:val="mk-MK" w:eastAsia="en-GB"/>
              </w:rPr>
            </w:pPr>
            <w:r w:rsidRPr="00AE7EA3">
              <w:rPr>
                <w:rFonts w:ascii="Times New Roman" w:hAnsi="Times New Roman"/>
                <w:lang w:val="mk-MK" w:eastAsia="en-GB"/>
              </w:rPr>
              <w:t xml:space="preserve">Надоместок </w:t>
            </w:r>
          </w:p>
        </w:tc>
        <w:tc>
          <w:tcPr>
            <w:tcW w:w="6724" w:type="dxa"/>
            <w:gridSpan w:val="2"/>
          </w:tcPr>
          <w:p w:rsidR="00D61199" w:rsidRPr="00AE7EA3" w:rsidRDefault="00D61199" w:rsidP="00AE7EA3">
            <w:pPr>
              <w:pStyle w:val="NoSpacing"/>
              <w:jc w:val="both"/>
              <w:rPr>
                <w:rFonts w:ascii="Times New Roman" w:hAnsi="Times New Roman"/>
                <w:lang w:val="ru-RU" w:eastAsia="en-GB"/>
              </w:rPr>
            </w:pPr>
            <w:r w:rsidRPr="00AE7EA3">
              <w:rPr>
                <w:rFonts w:ascii="Times New Roman" w:hAnsi="Times New Roman"/>
                <w:lang w:val="ru-RU" w:eastAsia="en-GB"/>
              </w:rPr>
              <w:t xml:space="preserve">За обезбедените услуги, асистентот ќе биде платен за 3.5 месециуслуга - 300 € месечно. асистентот </w:t>
            </w:r>
            <w:r w:rsidRPr="00AE7EA3">
              <w:rPr>
                <w:rFonts w:ascii="Times New Roman" w:hAnsi="Times New Roman"/>
                <w:lang w:val="en-US" w:eastAsia="en-GB"/>
              </w:rPr>
              <w:t>t</w:t>
            </w:r>
            <w:r w:rsidRPr="00AE7EA3">
              <w:rPr>
                <w:rFonts w:ascii="Times New Roman" w:hAnsi="Times New Roman"/>
                <w:lang w:val="ru-RU" w:eastAsia="en-GB"/>
              </w:rPr>
              <w:t xml:space="preserve"> ќе работи 5 дена во неделата.</w:t>
            </w:r>
          </w:p>
          <w:p w:rsidR="00D61199" w:rsidRPr="00AE7EA3" w:rsidRDefault="00D61199" w:rsidP="00AE7EA3">
            <w:pPr>
              <w:pStyle w:val="NoSpacing"/>
              <w:jc w:val="both"/>
              <w:rPr>
                <w:rFonts w:ascii="Times New Roman" w:hAnsi="Times New Roman"/>
                <w:lang w:val="ru-RU" w:eastAsia="en-GB"/>
              </w:rPr>
            </w:pPr>
            <w:r w:rsidRPr="00AE7EA3">
              <w:rPr>
                <w:rFonts w:ascii="Times New Roman" w:hAnsi="Times New Roman"/>
                <w:lang w:val="ru-RU" w:eastAsia="en-GB"/>
              </w:rPr>
              <w:t>Плаќањето ќе биде извршено по доставување на месечен извештај на англиски јазик. Плаќањето ќе се врши по задоволително завршување на месечните цели договорени со МТСП и должности опишани во овој документ.</w:t>
            </w:r>
          </w:p>
        </w:tc>
      </w:tr>
      <w:tr w:rsidR="00D61199" w:rsidRPr="00AE7EA3" w:rsidTr="00AE7EA3">
        <w:tc>
          <w:tcPr>
            <w:tcW w:w="2518" w:type="dxa"/>
          </w:tcPr>
          <w:p w:rsidR="00D61199" w:rsidRPr="00AE7EA3" w:rsidRDefault="00D61199" w:rsidP="00AE7EA3">
            <w:pPr>
              <w:rPr>
                <w:rFonts w:ascii="Times New Roman" w:hAnsi="Times New Roman"/>
                <w:lang w:val="mk-MK" w:eastAsia="en-GB"/>
              </w:rPr>
            </w:pPr>
            <w:r w:rsidRPr="00AE7EA3">
              <w:rPr>
                <w:rFonts w:ascii="Times New Roman" w:hAnsi="Times New Roman"/>
                <w:lang w:val="mk-MK" w:eastAsia="en-GB"/>
              </w:rPr>
              <w:t>Временска рамка</w:t>
            </w:r>
          </w:p>
        </w:tc>
        <w:tc>
          <w:tcPr>
            <w:tcW w:w="6724" w:type="dxa"/>
            <w:gridSpan w:val="2"/>
          </w:tcPr>
          <w:p w:rsidR="00D61199" w:rsidRPr="00AE7EA3" w:rsidRDefault="00D61199" w:rsidP="00AE7EA3">
            <w:pPr>
              <w:pStyle w:val="NoSpacing"/>
              <w:rPr>
                <w:rFonts w:ascii="Times New Roman" w:hAnsi="Times New Roman"/>
                <w:lang w:eastAsia="en-GB"/>
              </w:rPr>
            </w:pPr>
            <w:r w:rsidRPr="00AE7EA3">
              <w:rPr>
                <w:rFonts w:ascii="Times New Roman" w:hAnsi="Times New Roman"/>
                <w:lang w:val="mk-MK" w:eastAsia="en-GB"/>
              </w:rPr>
              <w:t>3,5</w:t>
            </w:r>
            <w:r w:rsidRPr="00AE7EA3">
              <w:rPr>
                <w:rFonts w:ascii="Times New Roman" w:hAnsi="Times New Roman"/>
                <w:lang w:val="ru-RU" w:eastAsia="en-GB"/>
              </w:rPr>
              <w:t xml:space="preserve">месеци: </w:t>
            </w:r>
            <w:r w:rsidRPr="00AE7EA3">
              <w:rPr>
                <w:rFonts w:ascii="Times New Roman" w:hAnsi="Times New Roman"/>
                <w:lang w:val="mk-MK" w:eastAsia="en-GB"/>
              </w:rPr>
              <w:t>20</w:t>
            </w:r>
            <w:r w:rsidRPr="00AE7EA3">
              <w:rPr>
                <w:rFonts w:ascii="Times New Roman" w:hAnsi="Times New Roman"/>
                <w:lang w:val="ru-RU" w:eastAsia="en-GB"/>
              </w:rPr>
              <w:t xml:space="preserve"> септември –  30 </w:t>
            </w:r>
            <w:r w:rsidRPr="00AE7EA3">
              <w:rPr>
                <w:rFonts w:ascii="Times New Roman" w:hAnsi="Times New Roman"/>
                <w:lang w:eastAsia="en-GB"/>
              </w:rPr>
              <w:t>декември 2017</w:t>
            </w:r>
          </w:p>
        </w:tc>
      </w:tr>
      <w:tr w:rsidR="00D61199" w:rsidRPr="00AE7EA3" w:rsidTr="00AE7EA3">
        <w:trPr>
          <w:trHeight w:val="939"/>
        </w:trPr>
        <w:tc>
          <w:tcPr>
            <w:tcW w:w="2554" w:type="dxa"/>
            <w:gridSpan w:val="2"/>
          </w:tcPr>
          <w:p w:rsidR="00D61199" w:rsidRPr="00AE7EA3" w:rsidRDefault="00D61199" w:rsidP="00AE7EA3">
            <w:pPr>
              <w:rPr>
                <w:rFonts w:ascii="Times New Roman" w:hAnsi="Times New Roman"/>
                <w:lang w:val="mk-MK" w:eastAsia="en-GB"/>
              </w:rPr>
            </w:pPr>
            <w:r w:rsidRPr="00AE7EA3">
              <w:rPr>
                <w:rFonts w:ascii="Times New Roman" w:hAnsi="Times New Roman"/>
                <w:lang w:val="mk-MK" w:eastAsia="en-GB"/>
              </w:rPr>
              <w:t>Инструкции</w:t>
            </w:r>
          </w:p>
        </w:tc>
        <w:tc>
          <w:tcPr>
            <w:tcW w:w="6688" w:type="dxa"/>
          </w:tcPr>
          <w:p w:rsidR="00D61199" w:rsidRPr="00AE7EA3" w:rsidRDefault="00D61199" w:rsidP="00AE7EA3">
            <w:pPr>
              <w:pStyle w:val="BodyText"/>
              <w:ind w:right="29"/>
              <w:rPr>
                <w:b w:val="0"/>
                <w:sz w:val="22"/>
                <w:szCs w:val="22"/>
                <w:lang w:val="ru-RU" w:eastAsia="en-GB"/>
              </w:rPr>
            </w:pPr>
            <w:r w:rsidRPr="00AE7EA3">
              <w:rPr>
                <w:b w:val="0"/>
                <w:sz w:val="22"/>
                <w:szCs w:val="22"/>
                <w:lang w:val="mk-MK" w:eastAsia="en-GB"/>
              </w:rPr>
              <w:t xml:space="preserve">Заинтересираните лица може да аплицираат преку интернет, користејќи го формуларот за пријавување во ОБСЕ, на следниов линк: </w:t>
            </w:r>
            <w:hyperlink r:id="rId5" w:history="1">
              <w:r w:rsidRPr="00AE7EA3">
                <w:rPr>
                  <w:rStyle w:val="Hyperlink"/>
                  <w:b w:val="0"/>
                  <w:color w:val="auto"/>
                  <w:sz w:val="22"/>
                  <w:szCs w:val="22"/>
                  <w:lang w:val="mk-MK" w:eastAsia="en-GB"/>
                </w:rPr>
                <w:t>http://www.osce.org/employment/43284</w:t>
              </w:r>
            </w:hyperlink>
            <w:r w:rsidRPr="00AE7EA3">
              <w:rPr>
                <w:b w:val="0"/>
                <w:sz w:val="22"/>
                <w:szCs w:val="22"/>
                <w:lang w:val="ru-RU" w:eastAsia="en-GB"/>
              </w:rPr>
              <w:t xml:space="preserve">. </w:t>
            </w:r>
            <w:r w:rsidRPr="00AE7EA3">
              <w:rPr>
                <w:b w:val="0"/>
                <w:sz w:val="22"/>
                <w:szCs w:val="22"/>
                <w:lang w:val="mk-MK" w:eastAsia="en-GB"/>
              </w:rPr>
              <w:t xml:space="preserve">Доколку имате технички проблеми со директно пријавување преку интернет, формуларот може да го преземете од </w:t>
            </w:r>
            <w:r w:rsidRPr="00AE7EA3">
              <w:rPr>
                <w:b w:val="0"/>
                <w:sz w:val="22"/>
                <w:szCs w:val="22"/>
                <w:lang w:val="ru-RU" w:eastAsia="en-GB"/>
              </w:rPr>
              <w:t>“</w:t>
            </w:r>
            <w:r w:rsidRPr="00AE7EA3">
              <w:rPr>
                <w:b w:val="0"/>
                <w:sz w:val="22"/>
                <w:szCs w:val="22"/>
                <w:lang w:val="mk-MK" w:eastAsia="en-GB"/>
              </w:rPr>
              <w:t>Links</w:t>
            </w:r>
            <w:r w:rsidRPr="00AE7EA3">
              <w:rPr>
                <w:b w:val="0"/>
                <w:sz w:val="22"/>
                <w:szCs w:val="22"/>
                <w:lang w:val="ru-RU" w:eastAsia="en-GB"/>
              </w:rPr>
              <w:t>/</w:t>
            </w:r>
            <w:r w:rsidRPr="00AE7EA3">
              <w:rPr>
                <w:b w:val="0"/>
                <w:sz w:val="22"/>
                <w:szCs w:val="22"/>
                <w:lang w:val="mk-MK" w:eastAsia="en-GB"/>
              </w:rPr>
              <w:t>Off</w:t>
            </w:r>
            <w:r w:rsidRPr="00AE7EA3">
              <w:rPr>
                <w:b w:val="0"/>
                <w:sz w:val="22"/>
                <w:szCs w:val="22"/>
                <w:lang w:val="ru-RU" w:eastAsia="en-GB"/>
              </w:rPr>
              <w:t>-</w:t>
            </w:r>
            <w:r w:rsidRPr="00AE7EA3">
              <w:rPr>
                <w:b w:val="0"/>
                <w:sz w:val="22"/>
                <w:szCs w:val="22"/>
                <w:lang w:val="mk-MK" w:eastAsia="en-GB"/>
              </w:rPr>
              <w:t>line</w:t>
            </w:r>
            <w:r w:rsidRPr="00AE7EA3">
              <w:rPr>
                <w:b w:val="0"/>
                <w:sz w:val="22"/>
                <w:szCs w:val="22"/>
                <w:lang w:val="ru-RU" w:eastAsia="en-GB"/>
              </w:rPr>
              <w:t xml:space="preserve"> </w:t>
            </w:r>
            <w:r w:rsidRPr="00AE7EA3">
              <w:rPr>
                <w:b w:val="0"/>
                <w:sz w:val="22"/>
                <w:szCs w:val="22"/>
                <w:lang w:val="mk-MK" w:eastAsia="en-GB"/>
              </w:rPr>
              <w:t>application</w:t>
            </w:r>
            <w:r w:rsidRPr="00AE7EA3">
              <w:rPr>
                <w:b w:val="0"/>
                <w:sz w:val="22"/>
                <w:szCs w:val="22"/>
                <w:lang w:val="ru-RU" w:eastAsia="en-GB"/>
              </w:rPr>
              <w:t xml:space="preserve"> </w:t>
            </w:r>
            <w:r w:rsidRPr="00AE7EA3">
              <w:rPr>
                <w:b w:val="0"/>
                <w:sz w:val="22"/>
                <w:szCs w:val="22"/>
                <w:lang w:val="mk-MK" w:eastAsia="en-GB"/>
              </w:rPr>
              <w:t>form</w:t>
            </w:r>
            <w:r w:rsidRPr="00AE7EA3">
              <w:rPr>
                <w:b w:val="0"/>
                <w:sz w:val="22"/>
                <w:szCs w:val="22"/>
                <w:lang w:val="ru-RU" w:eastAsia="en-GB"/>
              </w:rPr>
              <w:t xml:space="preserve">”, </w:t>
            </w:r>
            <w:r w:rsidRPr="00AE7EA3">
              <w:rPr>
                <w:b w:val="0"/>
                <w:sz w:val="22"/>
                <w:szCs w:val="22"/>
                <w:lang w:val="mk-MK" w:eastAsia="en-GB"/>
              </w:rPr>
              <w:t xml:space="preserve">на истата интернет-страница. </w:t>
            </w:r>
          </w:p>
          <w:p w:rsidR="00D61199" w:rsidRPr="00AE7EA3" w:rsidRDefault="00D61199" w:rsidP="00AE7EA3">
            <w:pPr>
              <w:pStyle w:val="BodyText"/>
              <w:ind w:right="29"/>
              <w:rPr>
                <w:b w:val="0"/>
                <w:sz w:val="22"/>
                <w:szCs w:val="22"/>
                <w:lang w:val="ru-RU" w:eastAsia="en-GB"/>
              </w:rPr>
            </w:pPr>
          </w:p>
          <w:p w:rsidR="00D61199" w:rsidRPr="00AE7EA3" w:rsidRDefault="00D61199" w:rsidP="00AE7EA3">
            <w:pPr>
              <w:pStyle w:val="BodyText"/>
              <w:ind w:right="29"/>
              <w:rPr>
                <w:sz w:val="22"/>
                <w:szCs w:val="22"/>
                <w:lang w:val="ru-RU" w:eastAsia="en-GB"/>
              </w:rPr>
            </w:pPr>
            <w:r w:rsidRPr="00AE7EA3">
              <w:rPr>
                <w:b w:val="0"/>
                <w:sz w:val="22"/>
                <w:szCs w:val="22"/>
                <w:lang w:val="mk-MK" w:eastAsia="en-GB"/>
              </w:rPr>
              <w:t>Преземениот формулар,</w:t>
            </w:r>
            <w:r w:rsidRPr="00AE7EA3">
              <w:rPr>
                <w:b w:val="0"/>
                <w:sz w:val="22"/>
                <w:szCs w:val="22"/>
                <w:lang w:val="ru-RU" w:eastAsia="en-GB"/>
              </w:rPr>
              <w:t xml:space="preserve"> </w:t>
            </w:r>
            <w:r w:rsidRPr="00AE7EA3">
              <w:rPr>
                <w:b w:val="0"/>
                <w:sz w:val="22"/>
                <w:szCs w:val="22"/>
                <w:lang w:val="mk-MK" w:eastAsia="en-GB"/>
              </w:rPr>
              <w:t xml:space="preserve">пополнет на англиски јазик, со јасно означен број на огласот за кој се пријавувате, испратете го по </w:t>
            </w:r>
            <w:r w:rsidRPr="00AE7EA3">
              <w:rPr>
                <w:b w:val="0"/>
                <w:sz w:val="22"/>
                <w:szCs w:val="22"/>
                <w:lang w:val="sv-SE" w:eastAsia="en-GB"/>
              </w:rPr>
              <w:t>e</w:t>
            </w:r>
            <w:r w:rsidRPr="00AE7EA3">
              <w:rPr>
                <w:b w:val="0"/>
                <w:sz w:val="22"/>
                <w:szCs w:val="22"/>
                <w:lang w:val="ru-RU" w:eastAsia="en-GB"/>
              </w:rPr>
              <w:t>-</w:t>
            </w:r>
            <w:r w:rsidRPr="00AE7EA3">
              <w:rPr>
                <w:b w:val="0"/>
                <w:sz w:val="22"/>
                <w:szCs w:val="22"/>
                <w:lang w:val="mk-MK" w:eastAsia="en-GB"/>
              </w:rPr>
              <w:t>пошта на</w:t>
            </w:r>
            <w:r w:rsidRPr="00AE7EA3">
              <w:rPr>
                <w:b w:val="0"/>
                <w:sz w:val="22"/>
                <w:szCs w:val="22"/>
                <w:lang w:val="ru-RU" w:eastAsia="en-GB"/>
              </w:rPr>
              <w:t xml:space="preserve">: </w:t>
            </w:r>
            <w:hyperlink r:id="rId6" w:history="1">
              <w:r w:rsidRPr="00AE7EA3">
                <w:rPr>
                  <w:rStyle w:val="Hyperlink"/>
                  <w:b w:val="0"/>
                  <w:color w:val="auto"/>
                  <w:sz w:val="22"/>
                  <w:szCs w:val="22"/>
                  <w:lang w:val="mk-MK" w:eastAsia="en-GB"/>
                </w:rPr>
                <w:t>personnel-mk@osce.org</w:t>
              </w:r>
            </w:hyperlink>
            <w:r w:rsidRPr="00AE7EA3">
              <w:rPr>
                <w:b w:val="0"/>
                <w:sz w:val="22"/>
                <w:szCs w:val="22"/>
                <w:lang w:val="mk-MK" w:eastAsia="en-GB"/>
              </w:rPr>
              <w:t xml:space="preserve"> .</w:t>
            </w:r>
          </w:p>
          <w:p w:rsidR="00D61199" w:rsidRPr="00AE7EA3" w:rsidRDefault="00D61199" w:rsidP="00AE7EA3">
            <w:pPr>
              <w:jc w:val="both"/>
              <w:rPr>
                <w:rFonts w:ascii="Times New Roman" w:hAnsi="Times New Roman"/>
                <w:lang w:val="ru-RU" w:eastAsia="en-GB"/>
              </w:rPr>
            </w:pPr>
          </w:p>
          <w:p w:rsidR="00D61199" w:rsidRPr="00AE7EA3" w:rsidRDefault="00D61199" w:rsidP="00AE7EA3">
            <w:pPr>
              <w:jc w:val="both"/>
              <w:rPr>
                <w:rFonts w:ascii="Times New Roman" w:hAnsi="Times New Roman"/>
                <w:lang w:val="ru-RU" w:eastAsia="en-GB"/>
              </w:rPr>
            </w:pPr>
            <w:r w:rsidRPr="00AE7EA3">
              <w:rPr>
                <w:rFonts w:ascii="Times New Roman" w:hAnsi="Times New Roman"/>
                <w:lang w:val="mk-MK" w:eastAsia="en-GB"/>
              </w:rPr>
              <w:t>Преземениот формулар</w:t>
            </w:r>
            <w:r w:rsidRPr="00AE7EA3">
              <w:rPr>
                <w:rFonts w:ascii="Times New Roman" w:hAnsi="Times New Roman"/>
                <w:lang w:val="ru-RU" w:eastAsia="en-GB"/>
              </w:rPr>
              <w:t xml:space="preserve"> треба да содржи придружно писмо, со  дадени одговори на следните прашања:</w:t>
            </w:r>
          </w:p>
          <w:p w:rsidR="00D61199" w:rsidRPr="00AE7EA3" w:rsidRDefault="00D61199" w:rsidP="00AE7EA3">
            <w:pPr>
              <w:jc w:val="both"/>
              <w:rPr>
                <w:rFonts w:ascii="Times New Roman" w:hAnsi="Times New Roman"/>
                <w:lang w:val="ru-RU" w:eastAsia="en-GB"/>
              </w:rPr>
            </w:pPr>
          </w:p>
          <w:p w:rsidR="00D61199" w:rsidRPr="00AE7EA3" w:rsidRDefault="00D61199" w:rsidP="00AE7EA3">
            <w:pPr>
              <w:pStyle w:val="ListParagraph"/>
              <w:numPr>
                <w:ilvl w:val="0"/>
                <w:numId w:val="9"/>
              </w:numPr>
              <w:jc w:val="both"/>
              <w:rPr>
                <w:rFonts w:ascii="Times New Roman" w:hAnsi="Times New Roman"/>
                <w:lang w:val="ru-RU" w:eastAsia="en-GB"/>
              </w:rPr>
            </w:pPr>
            <w:r w:rsidRPr="00AE7EA3">
              <w:rPr>
                <w:rFonts w:ascii="Times New Roman" w:hAnsi="Times New Roman"/>
                <w:lang w:val="ru-RU" w:eastAsia="en-GB"/>
              </w:rPr>
              <w:t>Зошто сметате дека вие сте вистинската личност за оваа позиција?</w:t>
            </w:r>
          </w:p>
          <w:p w:rsidR="00D61199" w:rsidRPr="00AE7EA3" w:rsidRDefault="00D61199" w:rsidP="00AE7EA3">
            <w:pPr>
              <w:pStyle w:val="ListParagraph"/>
              <w:numPr>
                <w:ilvl w:val="0"/>
                <w:numId w:val="10"/>
              </w:numPr>
              <w:jc w:val="both"/>
              <w:rPr>
                <w:rFonts w:ascii="Times New Roman" w:hAnsi="Times New Roman"/>
                <w:lang w:val="ru-RU" w:eastAsia="en-GB"/>
              </w:rPr>
            </w:pPr>
            <w:r w:rsidRPr="00AE7EA3">
              <w:rPr>
                <w:rFonts w:ascii="Times New Roman" w:hAnsi="Times New Roman"/>
                <w:lang w:val="ru-RU" w:eastAsia="en-GB"/>
              </w:rPr>
              <w:t>Кои знаења и вештини  од минатото сметате дека ќе ви бидат корисни?</w:t>
            </w:r>
          </w:p>
          <w:p w:rsidR="00D61199" w:rsidRPr="00AE7EA3" w:rsidRDefault="00D61199" w:rsidP="00AE7EA3">
            <w:pPr>
              <w:pStyle w:val="ListParagraph"/>
              <w:numPr>
                <w:ilvl w:val="0"/>
                <w:numId w:val="10"/>
              </w:numPr>
              <w:jc w:val="both"/>
              <w:rPr>
                <w:rFonts w:ascii="Times New Roman" w:hAnsi="Times New Roman"/>
                <w:lang w:val="ru-RU" w:eastAsia="en-GB"/>
              </w:rPr>
            </w:pPr>
            <w:r w:rsidRPr="00AE7EA3">
              <w:rPr>
                <w:rFonts w:ascii="Times New Roman" w:hAnsi="Times New Roman"/>
                <w:lang w:val="ru-RU" w:eastAsia="en-GB"/>
              </w:rPr>
              <w:t>Дали имате стекнато релевантно искуство како член на некоја организација?</w:t>
            </w:r>
          </w:p>
          <w:p w:rsidR="00D61199" w:rsidRPr="00AE7EA3" w:rsidRDefault="00D61199" w:rsidP="00AE7EA3">
            <w:pPr>
              <w:pStyle w:val="ListParagraph"/>
              <w:numPr>
                <w:ilvl w:val="0"/>
                <w:numId w:val="10"/>
              </w:numPr>
              <w:jc w:val="both"/>
              <w:rPr>
                <w:rFonts w:ascii="Times New Roman" w:hAnsi="Times New Roman"/>
                <w:lang w:val="en-GB" w:eastAsia="en-GB"/>
              </w:rPr>
            </w:pPr>
            <w:r w:rsidRPr="00AE7EA3">
              <w:rPr>
                <w:rFonts w:ascii="Times New Roman" w:hAnsi="Times New Roman"/>
                <w:lang w:val="ru-RU" w:eastAsia="en-GB"/>
              </w:rPr>
              <w:t xml:space="preserve">Дали сте личност која може да препорача напатствија за унапредување на интеграцијата на Ромите? </w:t>
            </w:r>
            <w:r w:rsidRPr="00AE7EA3">
              <w:rPr>
                <w:rFonts w:ascii="Times New Roman" w:hAnsi="Times New Roman"/>
                <w:lang w:eastAsia="en-GB"/>
              </w:rPr>
              <w:t>Која е причината да размислувате така?</w:t>
            </w:r>
          </w:p>
          <w:p w:rsidR="00D61199" w:rsidRPr="00AE7EA3" w:rsidRDefault="00D61199" w:rsidP="00AE7EA3">
            <w:pPr>
              <w:pStyle w:val="ListParagraph"/>
              <w:numPr>
                <w:ilvl w:val="0"/>
                <w:numId w:val="9"/>
              </w:numPr>
              <w:jc w:val="both"/>
              <w:rPr>
                <w:rFonts w:ascii="Times New Roman" w:hAnsi="Times New Roman"/>
                <w:lang w:val="ru-RU" w:eastAsia="en-GB"/>
              </w:rPr>
            </w:pPr>
            <w:r w:rsidRPr="00AE7EA3">
              <w:rPr>
                <w:rFonts w:ascii="Times New Roman" w:hAnsi="Times New Roman"/>
                <w:lang w:val="ru-RU" w:eastAsia="en-GB"/>
              </w:rPr>
              <w:t>Доколку бидете селектирани за оваа позиција, на кој начин сметате дека дата базата може да придонесе за решенија кон решенија за инклузија на нерегистрираните Роми?</w:t>
            </w:r>
          </w:p>
          <w:p w:rsidR="00D61199" w:rsidRPr="00AE7EA3" w:rsidRDefault="00D61199" w:rsidP="00AE7EA3">
            <w:pPr>
              <w:pStyle w:val="ListParagraph"/>
              <w:numPr>
                <w:ilvl w:val="0"/>
                <w:numId w:val="9"/>
              </w:numPr>
              <w:jc w:val="both"/>
              <w:rPr>
                <w:rFonts w:ascii="Times New Roman" w:hAnsi="Times New Roman"/>
                <w:lang w:val="ru-RU" w:eastAsia="en-GB"/>
              </w:rPr>
            </w:pPr>
            <w:r w:rsidRPr="00AE7EA3">
              <w:rPr>
                <w:rFonts w:ascii="Times New Roman" w:hAnsi="Times New Roman"/>
                <w:lang w:val="ru-RU" w:eastAsia="en-GB"/>
              </w:rPr>
              <w:t xml:space="preserve">На кој начин, куса правна анализа на даден случај на нерегистрирано лице може да е во функција на идни активности во барањето решенија за инклузија на нерегистрираните Роми?     </w:t>
            </w:r>
          </w:p>
          <w:p w:rsidR="00D61199" w:rsidRPr="00AE7EA3" w:rsidRDefault="00D61199" w:rsidP="00AE7EA3">
            <w:pPr>
              <w:autoSpaceDE w:val="0"/>
              <w:autoSpaceDN w:val="0"/>
              <w:adjustRightInd w:val="0"/>
              <w:jc w:val="both"/>
              <w:rPr>
                <w:rFonts w:ascii="Times New Roman" w:hAnsi="Times New Roman"/>
                <w:lang w:val="ru-RU" w:eastAsia="en-GB"/>
              </w:rPr>
            </w:pPr>
            <w:r w:rsidRPr="00AE7EA3">
              <w:rPr>
                <w:rFonts w:ascii="Times New Roman" w:hAnsi="Times New Roman"/>
                <w:lang w:val="mk-MK" w:eastAsia="en-GB"/>
              </w:rPr>
              <w:t xml:space="preserve">Ве молиме имајте предвид  апликациите кои ќе бидат примени по истекот на рокот </w:t>
            </w:r>
            <w:bookmarkStart w:id="0" w:name="_GoBack"/>
            <w:bookmarkEnd w:id="0"/>
            <w:r w:rsidRPr="00AE7EA3">
              <w:rPr>
                <w:rFonts w:ascii="Times New Roman" w:hAnsi="Times New Roman"/>
                <w:lang w:val="mk-MK" w:eastAsia="en-GB"/>
              </w:rPr>
              <w:t xml:space="preserve">или на некој друг јазик освен на англиски, нема да бидат земени предвид.  </w:t>
            </w:r>
            <w:r w:rsidRPr="00AE7EA3">
              <w:rPr>
                <w:rFonts w:ascii="Times New Roman" w:hAnsi="Times New Roman"/>
                <w:lang w:val="ru-RU" w:eastAsia="en-GB"/>
              </w:rPr>
              <w:t xml:space="preserve"> </w:t>
            </w:r>
            <w:r w:rsidRPr="00AE7EA3">
              <w:rPr>
                <w:rFonts w:ascii="Times New Roman" w:hAnsi="Times New Roman"/>
                <w:lang w:val="mk-MK" w:eastAsia="en-GB"/>
              </w:rPr>
              <w:t xml:space="preserve">    </w:t>
            </w:r>
            <w:r w:rsidRPr="00AE7EA3">
              <w:rPr>
                <w:rFonts w:ascii="Times New Roman" w:hAnsi="Times New Roman"/>
                <w:lang w:val="ru-RU" w:eastAsia="en-GB"/>
              </w:rPr>
              <w:t xml:space="preserve"> </w:t>
            </w:r>
          </w:p>
          <w:p w:rsidR="00D61199" w:rsidRPr="00AE7EA3" w:rsidRDefault="00D61199" w:rsidP="00AE7EA3">
            <w:pPr>
              <w:jc w:val="both"/>
              <w:rPr>
                <w:rFonts w:ascii="Times New Roman" w:hAnsi="Times New Roman"/>
                <w:lang w:val="ru-RU" w:eastAsia="en-GB"/>
              </w:rPr>
            </w:pPr>
          </w:p>
          <w:p w:rsidR="00D61199" w:rsidRPr="00AE7EA3" w:rsidRDefault="00D61199" w:rsidP="00AE7EA3">
            <w:pPr>
              <w:jc w:val="both"/>
              <w:rPr>
                <w:rFonts w:ascii="Times New Roman" w:hAnsi="Times New Roman"/>
                <w:lang w:val="mk-MK" w:eastAsia="en-GB"/>
              </w:rPr>
            </w:pPr>
            <w:r w:rsidRPr="00AE7EA3">
              <w:rPr>
                <w:rFonts w:ascii="Times New Roman" w:hAnsi="Times New Roman"/>
                <w:lang w:val="mk-MK" w:eastAsia="en-GB"/>
              </w:rPr>
              <w:t>Процедурата може да потрае до еден месец и ние ќе бидеме во понатамошен контакт со вас само ако сте избрани за интервју. ОБСЕ го задржува дискреционото право за повторно објавување на слободно работно место, да го откаже регрутирањето или да ја понуди позицијата со изменети работни задачи или со различно времетраење.</w:t>
            </w:r>
          </w:p>
          <w:p w:rsidR="00D61199" w:rsidRPr="00AE7EA3" w:rsidRDefault="00D61199" w:rsidP="00AE7EA3">
            <w:pPr>
              <w:jc w:val="both"/>
              <w:rPr>
                <w:rFonts w:ascii="Times New Roman" w:hAnsi="Times New Roman"/>
                <w:lang w:val="mk-MK" w:eastAsia="en-GB"/>
              </w:rPr>
            </w:pPr>
          </w:p>
          <w:p w:rsidR="00D61199" w:rsidRPr="00AE7EA3" w:rsidRDefault="00D61199" w:rsidP="00AE7EA3">
            <w:pPr>
              <w:jc w:val="both"/>
              <w:rPr>
                <w:rFonts w:ascii="Times New Roman" w:hAnsi="Times New Roman"/>
                <w:lang w:val="mk-MK" w:eastAsia="en-GB"/>
              </w:rPr>
            </w:pPr>
            <w:r w:rsidRPr="00AE7EA3">
              <w:rPr>
                <w:rFonts w:ascii="Times New Roman" w:hAnsi="Times New Roman"/>
                <w:lang w:val="mk-MK" w:eastAsia="en-GB"/>
              </w:rPr>
              <w:t>ОБСЕ е посветена на разновидност и вклучување во рамките на својата работна сила и го поттикнува номинирањето на квалификувани кандидати за мажи и жени од сите национални, верски, етнички и социјални средини.</w:t>
            </w:r>
          </w:p>
          <w:p w:rsidR="00D61199" w:rsidRPr="00AE7EA3" w:rsidRDefault="00D61199" w:rsidP="00AE7EA3">
            <w:pPr>
              <w:jc w:val="both"/>
              <w:rPr>
                <w:rFonts w:ascii="Times New Roman" w:hAnsi="Times New Roman"/>
                <w:lang w:val="mk-MK" w:eastAsia="en-GB"/>
              </w:rPr>
            </w:pPr>
            <w:r w:rsidRPr="00AE7EA3">
              <w:rPr>
                <w:rFonts w:ascii="Times New Roman" w:hAnsi="Times New Roman"/>
                <w:lang w:val="mk-MK" w:eastAsia="en-GB"/>
              </w:rPr>
              <w:t>Ве молиме да имате предвид дека ОБСЕ не бара исплата во која било фаза од апликацијата и процесот на ревизија.</w:t>
            </w:r>
          </w:p>
          <w:p w:rsidR="00D61199" w:rsidRPr="00AE7EA3" w:rsidRDefault="00D61199" w:rsidP="00AE7EA3">
            <w:pPr>
              <w:jc w:val="both"/>
              <w:rPr>
                <w:rFonts w:ascii="Times New Roman" w:hAnsi="Times New Roman"/>
                <w:b/>
                <w:lang w:val="mk-MK" w:eastAsia="en-GB"/>
              </w:rPr>
            </w:pPr>
          </w:p>
        </w:tc>
      </w:tr>
    </w:tbl>
    <w:p w:rsidR="00D61199" w:rsidRPr="005857F5" w:rsidRDefault="00D61199" w:rsidP="00D20761">
      <w:pPr>
        <w:pStyle w:val="NoSpacing"/>
        <w:jc w:val="both"/>
        <w:rPr>
          <w:rFonts w:ascii="Times New Roman" w:hAnsi="Times New Roman"/>
          <w:lang w:val="ru-RU"/>
        </w:rPr>
      </w:pPr>
    </w:p>
    <w:p w:rsidR="00D61199" w:rsidRPr="005857F5" w:rsidRDefault="00D61199">
      <w:pPr>
        <w:rPr>
          <w:rFonts w:ascii="Times New Roman" w:hAnsi="Times New Roman"/>
          <w:lang w:val="ru-RU"/>
        </w:rPr>
      </w:pPr>
    </w:p>
    <w:p w:rsidR="00D61199" w:rsidRPr="005857F5" w:rsidRDefault="00D61199">
      <w:pPr>
        <w:rPr>
          <w:rFonts w:ascii="Times New Roman" w:hAnsi="Times New Roman"/>
          <w:lang w:val="ru-RU"/>
        </w:rPr>
      </w:pPr>
    </w:p>
    <w:p w:rsidR="00D61199" w:rsidRPr="005857F5" w:rsidRDefault="00D61199" w:rsidP="00D20761">
      <w:pPr>
        <w:rPr>
          <w:rFonts w:ascii="Times New Roman" w:hAnsi="Times New Roman"/>
          <w:lang w:val="ru-RU"/>
        </w:rPr>
      </w:pPr>
    </w:p>
    <w:p w:rsidR="00D61199" w:rsidRPr="005857F5" w:rsidRDefault="00D61199" w:rsidP="00815426">
      <w:pPr>
        <w:pStyle w:val="NoSpacing"/>
        <w:jc w:val="both"/>
        <w:rPr>
          <w:rFonts w:ascii="Times New Roman" w:hAnsi="Times New Roman"/>
          <w:lang w:val="ru-RU"/>
        </w:rPr>
      </w:pPr>
    </w:p>
    <w:p w:rsidR="00D61199" w:rsidRPr="005857F5" w:rsidRDefault="00D61199" w:rsidP="00815426">
      <w:pPr>
        <w:jc w:val="center"/>
        <w:rPr>
          <w:rFonts w:ascii="Times New Roman" w:hAnsi="Times New Roman"/>
          <w:b/>
          <w:caps/>
          <w:lang w:val="en-US"/>
        </w:rPr>
      </w:pPr>
      <w:r w:rsidRPr="005857F5">
        <w:rPr>
          <w:rFonts w:ascii="Times New Roman" w:hAnsi="Times New Roman"/>
          <w:b/>
          <w:caps/>
          <w:lang w:val="en-US"/>
        </w:rPr>
        <w:t xml:space="preserve">PROJECT “Social Cohesion, advancement of community rights, and improving integration with a focus on education and youth” </w:t>
      </w:r>
    </w:p>
    <w:p w:rsidR="00D61199" w:rsidRPr="005857F5" w:rsidRDefault="00D61199" w:rsidP="00815426">
      <w:pPr>
        <w:pStyle w:val="Default"/>
        <w:jc w:val="both"/>
        <w:rPr>
          <w:rFonts w:ascii="Times New Roman" w:hAnsi="Times New Roman" w:cs="Times New Roman"/>
          <w:color w:val="auto"/>
          <w:sz w:val="22"/>
          <w:szCs w:val="22"/>
          <w:lang w:val="en-US"/>
        </w:rPr>
      </w:pPr>
    </w:p>
    <w:p w:rsidR="00D61199" w:rsidRPr="005857F5" w:rsidRDefault="00D61199" w:rsidP="00815426">
      <w:pPr>
        <w:pStyle w:val="Default"/>
        <w:jc w:val="both"/>
        <w:rPr>
          <w:rFonts w:ascii="Times New Roman" w:hAnsi="Times New Roman" w:cs="Times New Roman"/>
          <w:color w:val="auto"/>
          <w:sz w:val="22"/>
          <w:szCs w:val="22"/>
          <w:lang w:val="en-US"/>
        </w:rPr>
      </w:pPr>
    </w:p>
    <w:p w:rsidR="00D61199" w:rsidRPr="005857F5" w:rsidRDefault="00D61199" w:rsidP="00815426">
      <w:pPr>
        <w:pStyle w:val="Default"/>
        <w:jc w:val="both"/>
        <w:rPr>
          <w:rFonts w:ascii="Times New Roman" w:hAnsi="Times New Roman" w:cs="Times New Roman"/>
          <w:color w:val="auto"/>
          <w:sz w:val="22"/>
          <w:szCs w:val="22"/>
        </w:rPr>
      </w:pPr>
      <w:r w:rsidRPr="005857F5">
        <w:rPr>
          <w:rFonts w:ascii="Times New Roman" w:hAnsi="Times New Roman" w:cs="Times New Roman"/>
          <w:color w:val="auto"/>
          <w:sz w:val="22"/>
          <w:szCs w:val="22"/>
          <w:lang w:val="en-US"/>
        </w:rPr>
        <w:t xml:space="preserve">The OSCE Mission to Skopje endeavors to continue supporting national institutions in the implementation of national commitments towards Roma stemming from the Action Plan on Improving the Situation of Roma and Sinti in the OSCE Area. In this respect, the </w:t>
      </w:r>
      <w:r w:rsidRPr="005857F5">
        <w:rPr>
          <w:rFonts w:ascii="Times New Roman" w:hAnsi="Times New Roman" w:cs="Times New Roman"/>
          <w:color w:val="auto"/>
          <w:sz w:val="22"/>
          <w:szCs w:val="22"/>
        </w:rPr>
        <w:t>host country outlined its efforts to integration and inclusion of Roma through an adopted Strategy for Roma, National Action Plans and Local Action Plans in housing, health, education and employment.</w:t>
      </w:r>
    </w:p>
    <w:p w:rsidR="00D61199" w:rsidRPr="005857F5" w:rsidRDefault="00D61199" w:rsidP="00815426">
      <w:pPr>
        <w:pStyle w:val="Default"/>
        <w:jc w:val="both"/>
        <w:rPr>
          <w:rFonts w:ascii="Times New Roman" w:hAnsi="Times New Roman" w:cs="Times New Roman"/>
          <w:color w:val="auto"/>
          <w:sz w:val="22"/>
          <w:szCs w:val="22"/>
        </w:rPr>
      </w:pPr>
    </w:p>
    <w:p w:rsidR="00D61199" w:rsidRPr="005857F5" w:rsidRDefault="00D61199" w:rsidP="00815426">
      <w:pPr>
        <w:pStyle w:val="Default"/>
        <w:jc w:val="both"/>
        <w:rPr>
          <w:rFonts w:ascii="Times New Roman" w:hAnsi="Times New Roman" w:cs="Times New Roman"/>
          <w:color w:val="auto"/>
          <w:sz w:val="22"/>
          <w:szCs w:val="22"/>
        </w:rPr>
      </w:pPr>
      <w:r w:rsidRPr="005857F5">
        <w:rPr>
          <w:rFonts w:ascii="Times New Roman" w:hAnsi="Times New Roman" w:cs="Times New Roman"/>
          <w:color w:val="auto"/>
          <w:sz w:val="22"/>
          <w:szCs w:val="22"/>
        </w:rPr>
        <w:t xml:space="preserve">The HDD/Social Cohesion Section welcomes national efforts to integration and inclusion of Roma, particularly in the field of registration on unregistered Roma. In this respect, the OSCE Mission to Skopje and the Ministry of Labour and Social Policy (MLSP) jointly build upon past cooperation for integration and inclusion of unregistered Roma. </w:t>
      </w:r>
    </w:p>
    <w:p w:rsidR="00D61199" w:rsidRPr="005857F5" w:rsidRDefault="00D61199" w:rsidP="00815426">
      <w:pPr>
        <w:pStyle w:val="Default"/>
        <w:jc w:val="both"/>
        <w:rPr>
          <w:rFonts w:ascii="Times New Roman" w:hAnsi="Times New Roman" w:cs="Times New Roman"/>
          <w:color w:val="auto"/>
          <w:sz w:val="22"/>
          <w:szCs w:val="22"/>
        </w:rPr>
      </w:pPr>
      <w:r w:rsidRPr="005857F5">
        <w:rPr>
          <w:rFonts w:ascii="Times New Roman" w:hAnsi="Times New Roman" w:cs="Times New Roman"/>
          <w:color w:val="auto"/>
          <w:sz w:val="22"/>
          <w:szCs w:val="22"/>
        </w:rPr>
        <w:t xml:space="preserve">In 2017, MLSP commits to develop and maintain official data base on unregistered Roma in the country, and the OSCE Mission to Skopje provides one consultant and one assistant with the following terms of references </w:t>
      </w:r>
    </w:p>
    <w:p w:rsidR="00D61199" w:rsidRPr="005857F5" w:rsidRDefault="00D61199" w:rsidP="00815426">
      <w:pPr>
        <w:pStyle w:val="NoSpacing"/>
        <w:jc w:val="center"/>
        <w:rPr>
          <w:rFonts w:ascii="Times New Roman" w:hAnsi="Times New Roman"/>
          <w:b/>
          <w:lang w:val="en-US"/>
        </w:rPr>
      </w:pPr>
      <w:r w:rsidRPr="005857F5">
        <w:rPr>
          <w:rFonts w:ascii="Times New Roman" w:hAnsi="Times New Roman"/>
          <w:b/>
          <w:lang w:val="en-US"/>
        </w:rPr>
        <w:t xml:space="preserve">Terms of References </w:t>
      </w:r>
    </w:p>
    <w:p w:rsidR="00D61199" w:rsidRPr="005857F5" w:rsidRDefault="00D61199" w:rsidP="00815426">
      <w:pPr>
        <w:pStyle w:val="NoSpacing"/>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6724"/>
      </w:tblGrid>
      <w:tr w:rsidR="00D61199" w:rsidRPr="00AE7EA3" w:rsidTr="00AE7EA3">
        <w:tc>
          <w:tcPr>
            <w:tcW w:w="9242" w:type="dxa"/>
            <w:gridSpan w:val="2"/>
          </w:tcPr>
          <w:p w:rsidR="00D61199" w:rsidRPr="00AE7EA3" w:rsidRDefault="00D61199" w:rsidP="00AE7EA3">
            <w:pPr>
              <w:pStyle w:val="NoSpacing"/>
              <w:jc w:val="center"/>
              <w:rPr>
                <w:rFonts w:ascii="Times New Roman" w:hAnsi="Times New Roman"/>
                <w:b/>
                <w:lang w:val="mk-MK" w:eastAsia="en-GB"/>
              </w:rPr>
            </w:pPr>
            <w:r w:rsidRPr="00AE7EA3">
              <w:rPr>
                <w:rFonts w:ascii="Times New Roman" w:hAnsi="Times New Roman"/>
                <w:b/>
                <w:lang w:val="en-US" w:eastAsia="en-GB"/>
              </w:rPr>
              <w:t>Assistant to National Consultant on records and access to registration and personal documentation</w:t>
            </w:r>
          </w:p>
          <w:p w:rsidR="00D61199" w:rsidRPr="00AE7EA3" w:rsidRDefault="00D61199" w:rsidP="00AE7EA3">
            <w:pPr>
              <w:pStyle w:val="NoSpacing"/>
              <w:jc w:val="center"/>
              <w:rPr>
                <w:rFonts w:ascii="Times New Roman" w:hAnsi="Times New Roman"/>
                <w:b/>
                <w:lang w:val="en-US" w:eastAsia="en-GB"/>
              </w:rPr>
            </w:pPr>
            <w:r w:rsidRPr="00AE7EA3">
              <w:rPr>
                <w:rFonts w:ascii="Times New Roman" w:hAnsi="Times New Roman"/>
                <w:b/>
                <w:lang w:val="en-US" w:eastAsia="en-GB"/>
              </w:rPr>
              <w:t xml:space="preserve">Vacancy Number: </w:t>
            </w:r>
            <w:r w:rsidRPr="00AE7EA3">
              <w:rPr>
                <w:rFonts w:ascii="Times New Roman" w:hAnsi="Times New Roman"/>
                <w:b/>
                <w:sz w:val="20"/>
                <w:szCs w:val="20"/>
                <w:lang w:val="en-US" w:eastAsia="en-GB"/>
              </w:rPr>
              <w:t>VNSKPC0049</w:t>
            </w:r>
            <w:r w:rsidRPr="00AE7EA3">
              <w:rPr>
                <w:rFonts w:ascii="Times New Roman" w:hAnsi="Times New Roman"/>
                <w:b/>
                <w:sz w:val="20"/>
                <w:szCs w:val="20"/>
                <w:lang w:val="mk-MK" w:eastAsia="en-GB"/>
              </w:rPr>
              <w:t>1</w:t>
            </w:r>
          </w:p>
        </w:tc>
      </w:tr>
      <w:tr w:rsidR="00D61199" w:rsidRPr="00AE7EA3" w:rsidTr="00AE7EA3">
        <w:tc>
          <w:tcPr>
            <w:tcW w:w="2518" w:type="dxa"/>
          </w:tcPr>
          <w:p w:rsidR="00D61199" w:rsidRPr="00AE7EA3" w:rsidRDefault="00D61199" w:rsidP="00AE399C">
            <w:pPr>
              <w:pStyle w:val="NoSpacing"/>
              <w:rPr>
                <w:rFonts w:ascii="Times New Roman" w:hAnsi="Times New Roman"/>
                <w:lang w:val="en-US" w:eastAsia="en-GB"/>
              </w:rPr>
            </w:pPr>
            <w:r w:rsidRPr="00AE7EA3">
              <w:rPr>
                <w:rFonts w:ascii="Times New Roman" w:hAnsi="Times New Roman"/>
                <w:lang w:val="en-US" w:eastAsia="en-GB"/>
              </w:rPr>
              <w:t>Tasks and responsibilities</w:t>
            </w:r>
          </w:p>
        </w:tc>
        <w:tc>
          <w:tcPr>
            <w:tcW w:w="6724" w:type="dxa"/>
          </w:tcPr>
          <w:p w:rsidR="00D61199" w:rsidRPr="00AE7EA3" w:rsidRDefault="00D61199" w:rsidP="00AE7EA3">
            <w:pPr>
              <w:pStyle w:val="NoSpacing"/>
              <w:numPr>
                <w:ilvl w:val="0"/>
                <w:numId w:val="3"/>
              </w:numPr>
              <w:rPr>
                <w:rFonts w:ascii="Times New Roman" w:hAnsi="Times New Roman"/>
                <w:lang w:val="en-US" w:eastAsia="en-GB"/>
              </w:rPr>
            </w:pPr>
            <w:r w:rsidRPr="00AE7EA3">
              <w:rPr>
                <w:rFonts w:ascii="Times New Roman" w:hAnsi="Times New Roman"/>
                <w:lang w:val="en-US" w:eastAsia="en-GB"/>
              </w:rPr>
              <w:t xml:space="preserve">To assist the National Consultant in the overall establishment of the official data base on unregistered Roma    </w:t>
            </w:r>
          </w:p>
          <w:p w:rsidR="00D61199" w:rsidRPr="00AE7EA3" w:rsidRDefault="00D61199" w:rsidP="00AE7EA3">
            <w:pPr>
              <w:pStyle w:val="NoSpacing"/>
              <w:numPr>
                <w:ilvl w:val="0"/>
                <w:numId w:val="3"/>
              </w:numPr>
              <w:rPr>
                <w:rFonts w:ascii="Times New Roman" w:hAnsi="Times New Roman"/>
                <w:lang w:val="en-US" w:eastAsia="en-GB"/>
              </w:rPr>
            </w:pPr>
            <w:r w:rsidRPr="00AE7EA3">
              <w:rPr>
                <w:rFonts w:ascii="Times New Roman" w:hAnsi="Times New Roman"/>
                <w:lang w:val="en-US" w:eastAsia="en-GB"/>
              </w:rPr>
              <w:t xml:space="preserve">Assist the National Consultant in achieving the monthly  objectives  </w:t>
            </w:r>
          </w:p>
          <w:p w:rsidR="00D61199" w:rsidRPr="00AE7EA3" w:rsidRDefault="00D61199" w:rsidP="00AE7EA3">
            <w:pPr>
              <w:pStyle w:val="NoSpacing"/>
              <w:numPr>
                <w:ilvl w:val="0"/>
                <w:numId w:val="3"/>
              </w:numPr>
              <w:rPr>
                <w:rFonts w:ascii="Times New Roman" w:hAnsi="Times New Roman"/>
                <w:lang w:val="en-US" w:eastAsia="en-GB"/>
              </w:rPr>
            </w:pPr>
            <w:r w:rsidRPr="00AE7EA3">
              <w:rPr>
                <w:rFonts w:ascii="Times New Roman" w:hAnsi="Times New Roman"/>
                <w:lang w:val="en-US" w:eastAsia="en-GB"/>
              </w:rPr>
              <w:t xml:space="preserve">To provide legal support to RICs during their field work with unregistered Roma </w:t>
            </w:r>
          </w:p>
          <w:p w:rsidR="00D61199" w:rsidRPr="00AE7EA3" w:rsidRDefault="00D61199" w:rsidP="00AE7EA3">
            <w:pPr>
              <w:pStyle w:val="NoSpacing"/>
              <w:numPr>
                <w:ilvl w:val="0"/>
                <w:numId w:val="3"/>
              </w:numPr>
              <w:rPr>
                <w:rFonts w:ascii="Times New Roman" w:hAnsi="Times New Roman"/>
                <w:lang w:val="en-US" w:eastAsia="en-GB"/>
              </w:rPr>
            </w:pPr>
            <w:r w:rsidRPr="00AE7EA3">
              <w:rPr>
                <w:rFonts w:ascii="Times New Roman" w:hAnsi="Times New Roman"/>
                <w:lang w:val="en-US" w:eastAsia="en-GB"/>
              </w:rPr>
              <w:t xml:space="preserve">To provide a 100 words legal elaboration on most complicated cases that are considered as unsolvable </w:t>
            </w:r>
          </w:p>
          <w:p w:rsidR="00D61199" w:rsidRPr="00AE7EA3" w:rsidRDefault="00D61199" w:rsidP="00AE7EA3">
            <w:pPr>
              <w:pStyle w:val="NoSpacing"/>
              <w:numPr>
                <w:ilvl w:val="0"/>
                <w:numId w:val="3"/>
              </w:numPr>
              <w:rPr>
                <w:rFonts w:ascii="Times New Roman" w:hAnsi="Times New Roman"/>
                <w:lang w:val="en-US" w:eastAsia="en-GB"/>
              </w:rPr>
            </w:pPr>
            <w:r w:rsidRPr="00AE7EA3">
              <w:rPr>
                <w:rFonts w:ascii="Times New Roman" w:hAnsi="Times New Roman"/>
                <w:lang w:val="en-US" w:eastAsia="en-GB"/>
              </w:rPr>
              <w:t xml:space="preserve">To monitor and follow up with institutions on initiated cases until completion of procedures </w:t>
            </w:r>
          </w:p>
        </w:tc>
      </w:tr>
      <w:tr w:rsidR="00D61199" w:rsidRPr="00AE7EA3" w:rsidTr="00AE7EA3">
        <w:tc>
          <w:tcPr>
            <w:tcW w:w="2518" w:type="dxa"/>
          </w:tcPr>
          <w:p w:rsidR="00D61199" w:rsidRPr="00AE7EA3" w:rsidRDefault="00D61199" w:rsidP="00AE399C">
            <w:pPr>
              <w:pStyle w:val="NoSpacing"/>
              <w:rPr>
                <w:rFonts w:ascii="Times New Roman" w:hAnsi="Times New Roman"/>
                <w:lang w:val="en-US" w:eastAsia="en-GB"/>
              </w:rPr>
            </w:pPr>
            <w:r w:rsidRPr="00AE7EA3">
              <w:rPr>
                <w:rFonts w:ascii="Times New Roman" w:hAnsi="Times New Roman"/>
                <w:lang w:val="en-US" w:eastAsia="en-GB"/>
              </w:rPr>
              <w:t xml:space="preserve">Qualifications </w:t>
            </w:r>
          </w:p>
        </w:tc>
        <w:tc>
          <w:tcPr>
            <w:tcW w:w="6724" w:type="dxa"/>
          </w:tcPr>
          <w:p w:rsidR="00D61199" w:rsidRPr="00AE7EA3" w:rsidRDefault="00D61199" w:rsidP="00AE7EA3">
            <w:pPr>
              <w:pStyle w:val="NoSpacing"/>
              <w:numPr>
                <w:ilvl w:val="0"/>
                <w:numId w:val="4"/>
              </w:numPr>
              <w:rPr>
                <w:rFonts w:ascii="Times New Roman" w:hAnsi="Times New Roman"/>
                <w:lang w:val="en-US" w:eastAsia="en-GB"/>
              </w:rPr>
            </w:pPr>
            <w:r w:rsidRPr="00AE7EA3">
              <w:rPr>
                <w:rFonts w:ascii="Times New Roman" w:hAnsi="Times New Roman"/>
                <w:lang w:val="en-US" w:eastAsia="en-GB"/>
              </w:rPr>
              <w:t xml:space="preserve">Completed studies in law </w:t>
            </w:r>
          </w:p>
          <w:p w:rsidR="00D61199" w:rsidRPr="00AE7EA3" w:rsidRDefault="00D61199" w:rsidP="00AE7EA3">
            <w:pPr>
              <w:pStyle w:val="NoSpacing"/>
              <w:numPr>
                <w:ilvl w:val="0"/>
                <w:numId w:val="4"/>
              </w:numPr>
              <w:rPr>
                <w:rFonts w:ascii="Times New Roman" w:hAnsi="Times New Roman"/>
                <w:lang w:val="en-US" w:eastAsia="en-GB"/>
              </w:rPr>
            </w:pPr>
            <w:r w:rsidRPr="00AE7EA3">
              <w:rPr>
                <w:rFonts w:ascii="Times New Roman" w:hAnsi="Times New Roman"/>
                <w:lang w:val="en-US" w:eastAsia="en-GB"/>
              </w:rPr>
              <w:t xml:space="preserve">Minimum three years practicing law </w:t>
            </w:r>
          </w:p>
          <w:p w:rsidR="00D61199" w:rsidRPr="00AE7EA3" w:rsidRDefault="00D61199" w:rsidP="00AE7EA3">
            <w:pPr>
              <w:pStyle w:val="NoSpacing"/>
              <w:numPr>
                <w:ilvl w:val="0"/>
                <w:numId w:val="4"/>
              </w:numPr>
              <w:rPr>
                <w:rFonts w:ascii="Times New Roman" w:hAnsi="Times New Roman"/>
                <w:lang w:val="en-US" w:eastAsia="en-GB"/>
              </w:rPr>
            </w:pPr>
            <w:r w:rsidRPr="00AE7EA3">
              <w:rPr>
                <w:rFonts w:ascii="Times New Roman" w:hAnsi="Times New Roman"/>
                <w:lang w:val="en-US" w:eastAsia="en-GB"/>
              </w:rPr>
              <w:t xml:space="preserve">Extensive knowledge in the area of human rights and community rights realization </w:t>
            </w:r>
          </w:p>
          <w:p w:rsidR="00D61199" w:rsidRPr="00AE7EA3" w:rsidRDefault="00D61199" w:rsidP="00AE7EA3">
            <w:pPr>
              <w:pStyle w:val="NoSpacing"/>
              <w:numPr>
                <w:ilvl w:val="0"/>
                <w:numId w:val="4"/>
              </w:numPr>
              <w:rPr>
                <w:rFonts w:ascii="Times New Roman" w:hAnsi="Times New Roman"/>
                <w:lang w:val="en-US" w:eastAsia="en-GB"/>
              </w:rPr>
            </w:pPr>
            <w:r w:rsidRPr="00AE7EA3">
              <w:rPr>
                <w:rFonts w:ascii="Times New Roman" w:hAnsi="Times New Roman"/>
                <w:lang w:val="en-US" w:eastAsia="en-GB"/>
              </w:rPr>
              <w:t xml:space="preserve">Thorough knowledge of national commitments towards Roma inclusion, especially civil registration  </w:t>
            </w:r>
          </w:p>
          <w:p w:rsidR="00D61199" w:rsidRPr="00AE7EA3" w:rsidRDefault="00D61199" w:rsidP="00AE7EA3">
            <w:pPr>
              <w:pStyle w:val="NoSpacing"/>
              <w:numPr>
                <w:ilvl w:val="0"/>
                <w:numId w:val="4"/>
              </w:numPr>
              <w:rPr>
                <w:rFonts w:ascii="Times New Roman" w:hAnsi="Times New Roman"/>
                <w:lang w:val="en-US" w:eastAsia="en-GB"/>
              </w:rPr>
            </w:pPr>
            <w:r w:rsidRPr="00AE7EA3">
              <w:rPr>
                <w:rFonts w:ascii="Times New Roman" w:hAnsi="Times New Roman"/>
                <w:lang w:val="en-US" w:eastAsia="en-GB"/>
              </w:rPr>
              <w:t>Excellent in English and Macedonian language skills</w:t>
            </w:r>
          </w:p>
          <w:p w:rsidR="00D61199" w:rsidRPr="00AE7EA3" w:rsidRDefault="00D61199" w:rsidP="00AE7EA3">
            <w:pPr>
              <w:pStyle w:val="NoSpacing"/>
              <w:numPr>
                <w:ilvl w:val="0"/>
                <w:numId w:val="4"/>
              </w:numPr>
              <w:rPr>
                <w:rFonts w:ascii="Times New Roman" w:hAnsi="Times New Roman"/>
                <w:lang w:val="en-US" w:eastAsia="en-GB"/>
              </w:rPr>
            </w:pPr>
            <w:r w:rsidRPr="00AE7EA3">
              <w:rPr>
                <w:rFonts w:ascii="Times New Roman" w:hAnsi="Times New Roman"/>
                <w:lang w:val="en-US" w:eastAsia="en-GB"/>
              </w:rPr>
              <w:t xml:space="preserve">Computer literate </w:t>
            </w:r>
          </w:p>
        </w:tc>
      </w:tr>
      <w:tr w:rsidR="00D61199" w:rsidRPr="00AE7EA3" w:rsidTr="00AE7EA3">
        <w:tc>
          <w:tcPr>
            <w:tcW w:w="2518" w:type="dxa"/>
          </w:tcPr>
          <w:p w:rsidR="00D61199" w:rsidRPr="00AE7EA3" w:rsidRDefault="00D61199" w:rsidP="00AE399C">
            <w:pPr>
              <w:pStyle w:val="NoSpacing"/>
              <w:rPr>
                <w:rFonts w:ascii="Times New Roman" w:hAnsi="Times New Roman"/>
                <w:lang w:val="en-US" w:eastAsia="en-GB"/>
              </w:rPr>
            </w:pPr>
            <w:r w:rsidRPr="00AE7EA3">
              <w:rPr>
                <w:rFonts w:ascii="Times New Roman" w:hAnsi="Times New Roman"/>
                <w:lang w:val="en-US" w:eastAsia="en-GB"/>
              </w:rPr>
              <w:t>Deliverables</w:t>
            </w:r>
          </w:p>
        </w:tc>
        <w:tc>
          <w:tcPr>
            <w:tcW w:w="6724" w:type="dxa"/>
          </w:tcPr>
          <w:p w:rsidR="00D61199" w:rsidRPr="00AE7EA3" w:rsidRDefault="00D61199" w:rsidP="00AE7EA3">
            <w:pPr>
              <w:pStyle w:val="NoSpacing"/>
              <w:numPr>
                <w:ilvl w:val="0"/>
                <w:numId w:val="1"/>
              </w:numPr>
              <w:rPr>
                <w:rFonts w:ascii="Times New Roman" w:hAnsi="Times New Roman"/>
                <w:lang w:val="en-US" w:eastAsia="en-GB"/>
              </w:rPr>
            </w:pPr>
            <w:r w:rsidRPr="00AE7EA3">
              <w:rPr>
                <w:rFonts w:ascii="Times New Roman" w:hAnsi="Times New Roman"/>
                <w:lang w:val="en-US" w:eastAsia="en-GB"/>
              </w:rPr>
              <w:t xml:space="preserve">MLSP official data base on unregistered Roma maintained </w:t>
            </w:r>
          </w:p>
          <w:p w:rsidR="00D61199" w:rsidRPr="00AE7EA3" w:rsidRDefault="00D61199" w:rsidP="00AE7EA3">
            <w:pPr>
              <w:pStyle w:val="NoSpacing"/>
              <w:numPr>
                <w:ilvl w:val="0"/>
                <w:numId w:val="1"/>
              </w:numPr>
              <w:rPr>
                <w:rFonts w:ascii="Times New Roman" w:hAnsi="Times New Roman"/>
                <w:lang w:val="en-US" w:eastAsia="en-GB"/>
              </w:rPr>
            </w:pPr>
            <w:r w:rsidRPr="00AE7EA3">
              <w:rPr>
                <w:rFonts w:ascii="Times New Roman" w:hAnsi="Times New Roman"/>
                <w:lang w:val="en-US" w:eastAsia="en-GB"/>
              </w:rPr>
              <w:t>Legal support to RICs on unregistered people provided</w:t>
            </w:r>
          </w:p>
          <w:p w:rsidR="00D61199" w:rsidRPr="00AE7EA3" w:rsidRDefault="00D61199" w:rsidP="00AE7EA3">
            <w:pPr>
              <w:pStyle w:val="NoSpacing"/>
              <w:numPr>
                <w:ilvl w:val="0"/>
                <w:numId w:val="1"/>
              </w:numPr>
              <w:rPr>
                <w:rFonts w:ascii="Times New Roman" w:hAnsi="Times New Roman"/>
                <w:lang w:val="en-US" w:eastAsia="en-GB"/>
              </w:rPr>
            </w:pPr>
            <w:r w:rsidRPr="00AE7EA3">
              <w:rPr>
                <w:rFonts w:ascii="Times New Roman" w:hAnsi="Times New Roman"/>
                <w:lang w:val="en-US" w:eastAsia="en-GB"/>
              </w:rPr>
              <w:t xml:space="preserve">Legal brief on bottlenecks that hinder solutions to registration  </w:t>
            </w:r>
          </w:p>
          <w:p w:rsidR="00D61199" w:rsidRPr="00AE7EA3" w:rsidRDefault="00D61199" w:rsidP="00AE7EA3">
            <w:pPr>
              <w:pStyle w:val="NoSpacing"/>
              <w:numPr>
                <w:ilvl w:val="0"/>
                <w:numId w:val="1"/>
              </w:numPr>
              <w:rPr>
                <w:rFonts w:ascii="Times New Roman" w:hAnsi="Times New Roman"/>
                <w:lang w:val="en-US" w:eastAsia="en-GB"/>
              </w:rPr>
            </w:pPr>
            <w:r w:rsidRPr="00AE7EA3">
              <w:rPr>
                <w:rFonts w:ascii="Times New Roman" w:hAnsi="Times New Roman"/>
                <w:lang w:val="en-US" w:eastAsia="en-GB"/>
              </w:rPr>
              <w:t>Bi-weekly and monthly reports</w:t>
            </w:r>
          </w:p>
        </w:tc>
      </w:tr>
      <w:tr w:rsidR="00D61199" w:rsidRPr="00AE7EA3" w:rsidTr="00AE7EA3">
        <w:tc>
          <w:tcPr>
            <w:tcW w:w="2518" w:type="dxa"/>
          </w:tcPr>
          <w:p w:rsidR="00D61199" w:rsidRPr="00AE7EA3" w:rsidRDefault="00D61199" w:rsidP="00AE399C">
            <w:pPr>
              <w:pStyle w:val="NoSpacing"/>
              <w:rPr>
                <w:rFonts w:ascii="Times New Roman" w:hAnsi="Times New Roman"/>
                <w:lang w:val="en-US" w:eastAsia="en-GB"/>
              </w:rPr>
            </w:pPr>
            <w:r w:rsidRPr="00AE7EA3">
              <w:rPr>
                <w:rFonts w:ascii="Times New Roman" w:hAnsi="Times New Roman"/>
                <w:lang w:val="en-US" w:eastAsia="en-GB"/>
              </w:rPr>
              <w:t>Responsible for recruitment</w:t>
            </w:r>
          </w:p>
        </w:tc>
        <w:tc>
          <w:tcPr>
            <w:tcW w:w="6724" w:type="dxa"/>
          </w:tcPr>
          <w:p w:rsidR="00D61199" w:rsidRPr="00AE7EA3" w:rsidRDefault="00D61199" w:rsidP="00AE399C">
            <w:pPr>
              <w:pStyle w:val="NoSpacing"/>
              <w:rPr>
                <w:rFonts w:ascii="Times New Roman" w:hAnsi="Times New Roman"/>
                <w:lang w:val="en-US" w:eastAsia="en-GB"/>
              </w:rPr>
            </w:pPr>
            <w:r w:rsidRPr="00AE7EA3">
              <w:rPr>
                <w:rFonts w:ascii="Times New Roman" w:hAnsi="Times New Roman"/>
                <w:lang w:val="en-US" w:eastAsia="en-GB"/>
              </w:rPr>
              <w:t xml:space="preserve">The Assistant shall be selected by </w:t>
            </w:r>
          </w:p>
          <w:p w:rsidR="00D61199" w:rsidRPr="00AE7EA3" w:rsidRDefault="00D61199" w:rsidP="00AE7EA3">
            <w:pPr>
              <w:pStyle w:val="NoSpacing"/>
              <w:numPr>
                <w:ilvl w:val="0"/>
                <w:numId w:val="2"/>
              </w:numPr>
              <w:rPr>
                <w:rFonts w:ascii="Times New Roman" w:hAnsi="Times New Roman"/>
                <w:lang w:val="en-US" w:eastAsia="en-GB"/>
              </w:rPr>
            </w:pPr>
            <w:r w:rsidRPr="00AE7EA3">
              <w:rPr>
                <w:rFonts w:ascii="Times New Roman" w:hAnsi="Times New Roman"/>
                <w:lang w:val="en-US" w:eastAsia="en-GB"/>
              </w:rPr>
              <w:t>Human Dimension Department/Democratic Governance and Social Cohesion Unit</w:t>
            </w:r>
          </w:p>
          <w:p w:rsidR="00D61199" w:rsidRPr="00AE7EA3" w:rsidRDefault="00D61199" w:rsidP="00AE7EA3">
            <w:pPr>
              <w:pStyle w:val="NoSpacing"/>
              <w:numPr>
                <w:ilvl w:val="0"/>
                <w:numId w:val="2"/>
              </w:numPr>
              <w:rPr>
                <w:rFonts w:ascii="Times New Roman" w:hAnsi="Times New Roman"/>
                <w:lang w:val="en-US" w:eastAsia="en-GB"/>
              </w:rPr>
            </w:pPr>
            <w:r w:rsidRPr="00AE7EA3">
              <w:rPr>
                <w:rFonts w:ascii="Times New Roman" w:hAnsi="Times New Roman"/>
                <w:lang w:val="en-US" w:eastAsia="en-GB"/>
              </w:rPr>
              <w:t xml:space="preserve">Ministry of Labor and Social Policy </w:t>
            </w:r>
          </w:p>
        </w:tc>
      </w:tr>
      <w:tr w:rsidR="00D61199" w:rsidRPr="00AE7EA3" w:rsidTr="00AE7EA3">
        <w:tc>
          <w:tcPr>
            <w:tcW w:w="2518" w:type="dxa"/>
          </w:tcPr>
          <w:p w:rsidR="00D61199" w:rsidRPr="00AE7EA3" w:rsidRDefault="00D61199" w:rsidP="00AE399C">
            <w:pPr>
              <w:pStyle w:val="NoSpacing"/>
              <w:rPr>
                <w:rFonts w:ascii="Times New Roman" w:hAnsi="Times New Roman"/>
                <w:lang w:val="en-US" w:eastAsia="en-GB"/>
              </w:rPr>
            </w:pPr>
            <w:r w:rsidRPr="00AE7EA3">
              <w:rPr>
                <w:rFonts w:ascii="Times New Roman" w:hAnsi="Times New Roman"/>
                <w:lang w:val="en-US" w:eastAsia="en-GB"/>
              </w:rPr>
              <w:t xml:space="preserve">Remuneration </w:t>
            </w:r>
          </w:p>
        </w:tc>
        <w:tc>
          <w:tcPr>
            <w:tcW w:w="6724" w:type="dxa"/>
          </w:tcPr>
          <w:p w:rsidR="00D61199" w:rsidRPr="00AE7EA3" w:rsidRDefault="00D61199" w:rsidP="00AE7EA3">
            <w:pPr>
              <w:pStyle w:val="NoSpacing"/>
              <w:jc w:val="both"/>
              <w:rPr>
                <w:rFonts w:ascii="Times New Roman" w:hAnsi="Times New Roman"/>
                <w:lang w:val="en-US" w:eastAsia="en-GB"/>
              </w:rPr>
            </w:pPr>
            <w:r w:rsidRPr="00AE7EA3">
              <w:rPr>
                <w:rFonts w:ascii="Times New Roman" w:hAnsi="Times New Roman"/>
                <w:lang w:val="en-US" w:eastAsia="en-GB"/>
              </w:rPr>
              <w:t>For the services provided, the Assistant will be remunerated</w:t>
            </w:r>
            <w:r w:rsidRPr="00AE7EA3">
              <w:rPr>
                <w:rFonts w:ascii="Times New Roman" w:hAnsi="Times New Roman"/>
                <w:lang w:eastAsia="en-GB"/>
              </w:rPr>
              <w:t xml:space="preserve"> </w:t>
            </w:r>
            <w:r w:rsidRPr="00AE7EA3">
              <w:rPr>
                <w:rFonts w:ascii="Times New Roman" w:hAnsi="Times New Roman"/>
                <w:lang w:val="en-US" w:eastAsia="en-GB"/>
              </w:rPr>
              <w:t xml:space="preserve">for four months service in lump sum of 300 € on monthly basis. The assistant will be working 5 days a week. The payment will be done upon submission of monthly report in English language and upon satisfactory completion of monthly objectives agreed with MoLSP and duties described in this vacancy.     </w:t>
            </w:r>
          </w:p>
        </w:tc>
      </w:tr>
      <w:tr w:rsidR="00D61199" w:rsidRPr="00AE7EA3" w:rsidTr="00AE7EA3">
        <w:tc>
          <w:tcPr>
            <w:tcW w:w="2518" w:type="dxa"/>
          </w:tcPr>
          <w:p w:rsidR="00D61199" w:rsidRPr="00AE7EA3" w:rsidRDefault="00D61199" w:rsidP="00AE399C">
            <w:pPr>
              <w:pStyle w:val="NoSpacing"/>
              <w:rPr>
                <w:rFonts w:ascii="Times New Roman" w:hAnsi="Times New Roman"/>
                <w:lang w:val="en-US" w:eastAsia="en-GB"/>
              </w:rPr>
            </w:pPr>
            <w:r w:rsidRPr="00AE7EA3">
              <w:rPr>
                <w:rFonts w:ascii="Times New Roman" w:hAnsi="Times New Roman"/>
                <w:lang w:val="en-US" w:eastAsia="en-GB"/>
              </w:rPr>
              <w:t>Time frame</w:t>
            </w:r>
          </w:p>
        </w:tc>
        <w:tc>
          <w:tcPr>
            <w:tcW w:w="6724" w:type="dxa"/>
          </w:tcPr>
          <w:p w:rsidR="00D61199" w:rsidRPr="00AE7EA3" w:rsidRDefault="00D61199" w:rsidP="008C5E19">
            <w:pPr>
              <w:pStyle w:val="NoSpacing"/>
              <w:rPr>
                <w:rFonts w:ascii="Times New Roman" w:hAnsi="Times New Roman"/>
                <w:lang w:val="en-US" w:eastAsia="en-GB"/>
              </w:rPr>
            </w:pPr>
            <w:r w:rsidRPr="00AE7EA3">
              <w:rPr>
                <w:rFonts w:ascii="Times New Roman" w:hAnsi="Times New Roman"/>
                <w:lang w:val="mk-MK" w:eastAsia="en-GB"/>
              </w:rPr>
              <w:t>3,5</w:t>
            </w:r>
            <w:r w:rsidRPr="00AE7EA3">
              <w:rPr>
                <w:rFonts w:ascii="Times New Roman" w:hAnsi="Times New Roman"/>
                <w:lang w:val="en-US" w:eastAsia="en-GB"/>
              </w:rPr>
              <w:t xml:space="preserve"> months:  </w:t>
            </w:r>
            <w:r w:rsidRPr="00AE7EA3">
              <w:rPr>
                <w:rFonts w:ascii="Times New Roman" w:hAnsi="Times New Roman"/>
                <w:lang w:val="mk-MK" w:eastAsia="en-GB"/>
              </w:rPr>
              <w:t>20</w:t>
            </w:r>
            <w:r w:rsidRPr="00AE7EA3">
              <w:rPr>
                <w:rFonts w:ascii="Times New Roman" w:hAnsi="Times New Roman"/>
                <w:lang w:val="en-US" w:eastAsia="en-GB"/>
              </w:rPr>
              <w:t xml:space="preserve"> September – 30 December 2017</w:t>
            </w:r>
          </w:p>
        </w:tc>
      </w:tr>
      <w:tr w:rsidR="00D61199" w:rsidRPr="00AE7EA3" w:rsidTr="00AE7EA3">
        <w:tc>
          <w:tcPr>
            <w:tcW w:w="2518" w:type="dxa"/>
          </w:tcPr>
          <w:p w:rsidR="00D61199" w:rsidRPr="00AE7EA3" w:rsidRDefault="00D61199" w:rsidP="00AE399C">
            <w:pPr>
              <w:pStyle w:val="NoSpacing"/>
              <w:rPr>
                <w:rFonts w:ascii="Times New Roman" w:hAnsi="Times New Roman"/>
                <w:lang w:val="en-US" w:eastAsia="en-GB"/>
              </w:rPr>
            </w:pPr>
            <w:r w:rsidRPr="00AE7EA3">
              <w:rPr>
                <w:rFonts w:ascii="Times New Roman" w:hAnsi="Times New Roman"/>
                <w:lang w:val="en-US" w:eastAsia="en-GB"/>
              </w:rPr>
              <w:t>Instructions</w:t>
            </w:r>
          </w:p>
        </w:tc>
        <w:tc>
          <w:tcPr>
            <w:tcW w:w="6724" w:type="dxa"/>
          </w:tcPr>
          <w:p w:rsidR="00D61199" w:rsidRPr="00AE7EA3" w:rsidRDefault="00D61199" w:rsidP="00AE7EA3">
            <w:pPr>
              <w:autoSpaceDE w:val="0"/>
              <w:autoSpaceDN w:val="0"/>
              <w:adjustRightInd w:val="0"/>
              <w:rPr>
                <w:rFonts w:ascii="Times New Roman" w:hAnsi="Times New Roman"/>
                <w:lang w:eastAsia="en-GB"/>
              </w:rPr>
            </w:pPr>
            <w:r w:rsidRPr="00AE7EA3">
              <w:rPr>
                <w:rFonts w:ascii="Times New Roman" w:hAnsi="Times New Roman"/>
                <w:lang w:eastAsia="en-GB"/>
              </w:rPr>
              <w:t xml:space="preserve">All applicants are encouraged to apply online, using the OSCE online application link found under </w:t>
            </w:r>
            <w:hyperlink r:id="rId7" w:history="1">
              <w:r w:rsidRPr="00AE7EA3">
                <w:rPr>
                  <w:rStyle w:val="Hyperlink"/>
                  <w:rFonts w:ascii="Times New Roman" w:hAnsi="Times New Roman"/>
                  <w:color w:val="auto"/>
                  <w:lang w:eastAsia="en-GB"/>
                </w:rPr>
                <w:t>http://www.osce.org/employment/43284</w:t>
              </w:r>
            </w:hyperlink>
          </w:p>
          <w:p w:rsidR="00D61199" w:rsidRPr="00AE7EA3" w:rsidRDefault="00D61199" w:rsidP="00AE7EA3">
            <w:pPr>
              <w:autoSpaceDE w:val="0"/>
              <w:autoSpaceDN w:val="0"/>
              <w:adjustRightInd w:val="0"/>
              <w:rPr>
                <w:rFonts w:ascii="Times New Roman" w:hAnsi="Times New Roman"/>
                <w:lang w:eastAsia="en-GB"/>
              </w:rPr>
            </w:pPr>
            <w:r w:rsidRPr="00AE7EA3">
              <w:rPr>
                <w:rFonts w:ascii="Times New Roman" w:hAnsi="Times New Roman"/>
                <w:lang w:eastAsia="en-GB"/>
              </w:rPr>
              <w:t xml:space="preserve">In case of technical difficulties with online application, applicants may submit a duly completed OSCE offline application form which can be downloaded from “Links/ Offline application form” on the same page. </w:t>
            </w:r>
          </w:p>
          <w:p w:rsidR="00D61199" w:rsidRPr="00AE7EA3" w:rsidRDefault="00D61199" w:rsidP="00AE7EA3">
            <w:pPr>
              <w:autoSpaceDE w:val="0"/>
              <w:autoSpaceDN w:val="0"/>
              <w:adjustRightInd w:val="0"/>
              <w:rPr>
                <w:rFonts w:ascii="Times New Roman" w:hAnsi="Times New Roman"/>
                <w:lang w:eastAsia="en-GB"/>
              </w:rPr>
            </w:pPr>
            <w:r w:rsidRPr="00AE7EA3">
              <w:rPr>
                <w:rFonts w:ascii="Times New Roman" w:hAnsi="Times New Roman"/>
                <w:lang w:eastAsia="en-GB"/>
              </w:rPr>
              <w:t xml:space="preserve">The OSCE Application from completed in English with quoted vacancy number should be sent by e-mail to </w:t>
            </w:r>
            <w:hyperlink r:id="rId8" w:history="1">
              <w:r w:rsidRPr="00AE7EA3">
                <w:rPr>
                  <w:rStyle w:val="Hyperlink"/>
                  <w:rFonts w:ascii="Times New Roman" w:hAnsi="Times New Roman"/>
                  <w:color w:val="auto"/>
                  <w:lang w:eastAsia="en-GB"/>
                </w:rPr>
                <w:t>personnel-mk@osce.org</w:t>
              </w:r>
            </w:hyperlink>
          </w:p>
          <w:p w:rsidR="00D61199" w:rsidRPr="00AE7EA3" w:rsidRDefault="00D61199" w:rsidP="00AE7EA3">
            <w:pPr>
              <w:autoSpaceDE w:val="0"/>
              <w:autoSpaceDN w:val="0"/>
              <w:adjustRightInd w:val="0"/>
              <w:rPr>
                <w:rFonts w:ascii="Times New Roman" w:hAnsi="Times New Roman"/>
                <w:lang w:eastAsia="en-GB"/>
              </w:rPr>
            </w:pPr>
          </w:p>
          <w:p w:rsidR="00D61199" w:rsidRPr="00AE7EA3" w:rsidRDefault="00D61199" w:rsidP="007174C7">
            <w:pPr>
              <w:rPr>
                <w:rFonts w:ascii="Times New Roman" w:hAnsi="Times New Roman"/>
                <w:lang w:eastAsia="en-GB"/>
              </w:rPr>
            </w:pPr>
            <w:r w:rsidRPr="00AE7EA3">
              <w:rPr>
                <w:rFonts w:ascii="Times New Roman" w:hAnsi="Times New Roman"/>
                <w:lang w:eastAsia="en-GB"/>
              </w:rPr>
              <w:t>Online/offline application form should include a cover letter, answering the following questions:</w:t>
            </w:r>
          </w:p>
          <w:p w:rsidR="00D61199" w:rsidRPr="00AE7EA3" w:rsidRDefault="00D61199" w:rsidP="00AE7EA3">
            <w:pPr>
              <w:pStyle w:val="ListParagraph"/>
              <w:numPr>
                <w:ilvl w:val="0"/>
                <w:numId w:val="8"/>
              </w:numPr>
              <w:spacing w:after="0" w:line="240" w:lineRule="auto"/>
              <w:rPr>
                <w:rFonts w:ascii="Times New Roman" w:hAnsi="Times New Roman"/>
                <w:lang w:val="en-GB" w:eastAsia="en-GB"/>
              </w:rPr>
            </w:pPr>
            <w:r w:rsidRPr="00AE7EA3">
              <w:rPr>
                <w:rFonts w:ascii="Times New Roman" w:hAnsi="Times New Roman"/>
                <w:lang w:val="en-GB" w:eastAsia="en-GB"/>
              </w:rPr>
              <w:t>Why do you think you are the right person for this post?</w:t>
            </w:r>
          </w:p>
          <w:p w:rsidR="00D61199" w:rsidRPr="00AE7EA3" w:rsidRDefault="00D61199" w:rsidP="00AE7EA3">
            <w:pPr>
              <w:pStyle w:val="ListParagraph"/>
              <w:numPr>
                <w:ilvl w:val="1"/>
                <w:numId w:val="8"/>
              </w:numPr>
              <w:spacing w:after="0" w:line="240" w:lineRule="auto"/>
              <w:rPr>
                <w:rFonts w:ascii="Times New Roman" w:hAnsi="Times New Roman"/>
                <w:lang w:val="en-GB" w:eastAsia="en-GB"/>
              </w:rPr>
            </w:pPr>
            <w:r w:rsidRPr="00AE7EA3">
              <w:rPr>
                <w:rFonts w:ascii="Times New Roman" w:hAnsi="Times New Roman"/>
                <w:lang w:val="en-GB" w:eastAsia="en-GB"/>
              </w:rPr>
              <w:t>What knowledge and skills gathered in the past will be useful?</w:t>
            </w:r>
          </w:p>
          <w:p w:rsidR="00D61199" w:rsidRPr="00AE7EA3" w:rsidRDefault="00D61199" w:rsidP="00AE7EA3">
            <w:pPr>
              <w:pStyle w:val="ListParagraph"/>
              <w:numPr>
                <w:ilvl w:val="1"/>
                <w:numId w:val="8"/>
              </w:numPr>
              <w:spacing w:after="0" w:line="240" w:lineRule="auto"/>
              <w:rPr>
                <w:rFonts w:ascii="Times New Roman" w:hAnsi="Times New Roman"/>
                <w:lang w:val="en-GB" w:eastAsia="en-GB"/>
              </w:rPr>
            </w:pPr>
            <w:r w:rsidRPr="00AE7EA3">
              <w:rPr>
                <w:rFonts w:ascii="Times New Roman" w:hAnsi="Times New Roman"/>
                <w:lang w:val="en-GB" w:eastAsia="en-GB"/>
              </w:rPr>
              <w:t>Have you gathered any relevant experience as a member of any organization?</w:t>
            </w:r>
          </w:p>
          <w:p w:rsidR="00D61199" w:rsidRPr="00AE7EA3" w:rsidRDefault="00D61199" w:rsidP="00AE7EA3">
            <w:pPr>
              <w:pStyle w:val="ListParagraph"/>
              <w:numPr>
                <w:ilvl w:val="1"/>
                <w:numId w:val="8"/>
              </w:numPr>
              <w:spacing w:after="0" w:line="240" w:lineRule="auto"/>
              <w:rPr>
                <w:rFonts w:ascii="Times New Roman" w:hAnsi="Times New Roman"/>
                <w:lang w:val="en-GB" w:eastAsia="en-GB"/>
              </w:rPr>
            </w:pPr>
            <w:r w:rsidRPr="00AE7EA3">
              <w:rPr>
                <w:rFonts w:ascii="Times New Roman" w:hAnsi="Times New Roman"/>
                <w:lang w:val="en-GB" w:eastAsia="en-GB"/>
              </w:rPr>
              <w:t xml:space="preserve">Are you somebody who can recommend guidance for enhancing the integration of Roma? What makes you think so? </w:t>
            </w:r>
          </w:p>
          <w:p w:rsidR="00D61199" w:rsidRPr="00AE7EA3" w:rsidRDefault="00D61199" w:rsidP="00AE7EA3">
            <w:pPr>
              <w:pStyle w:val="ListParagraph"/>
              <w:numPr>
                <w:ilvl w:val="0"/>
                <w:numId w:val="8"/>
              </w:numPr>
              <w:spacing w:after="0" w:line="240" w:lineRule="auto"/>
              <w:rPr>
                <w:rFonts w:ascii="Times New Roman" w:hAnsi="Times New Roman"/>
                <w:lang w:val="en-GB" w:eastAsia="en-GB"/>
              </w:rPr>
            </w:pPr>
            <w:r w:rsidRPr="00AE7EA3">
              <w:rPr>
                <w:rFonts w:ascii="Times New Roman" w:hAnsi="Times New Roman"/>
                <w:lang w:val="en-GB" w:eastAsia="en-GB"/>
              </w:rPr>
              <w:t>In case you are selected for this post, how do you perceive the data base contributing to solutions pertaining inclusion of unregistered Roma?</w:t>
            </w:r>
          </w:p>
          <w:p w:rsidR="00D61199" w:rsidRPr="00AE7EA3" w:rsidRDefault="00D61199" w:rsidP="00AE7EA3">
            <w:pPr>
              <w:pStyle w:val="ListParagraph"/>
              <w:numPr>
                <w:ilvl w:val="0"/>
                <w:numId w:val="8"/>
              </w:numPr>
              <w:autoSpaceDE w:val="0"/>
              <w:autoSpaceDN w:val="0"/>
              <w:adjustRightInd w:val="0"/>
              <w:spacing w:after="0" w:line="240" w:lineRule="auto"/>
              <w:rPr>
                <w:rFonts w:ascii="Times New Roman" w:hAnsi="Times New Roman"/>
                <w:lang w:val="en-US" w:eastAsia="en-GB"/>
              </w:rPr>
            </w:pPr>
            <w:r w:rsidRPr="00AE7EA3">
              <w:rPr>
                <w:rFonts w:ascii="Times New Roman" w:hAnsi="Times New Roman"/>
                <w:lang w:val="en-GB" w:eastAsia="en-GB"/>
              </w:rPr>
              <w:t xml:space="preserve">How a brief legal analysis pertaining to a case of unregistered Roma could be of function for the future activities of parties involved in seeking solutions for inclusion of unregistered Roma?  </w:t>
            </w:r>
          </w:p>
          <w:p w:rsidR="00D61199" w:rsidRPr="00AE7EA3" w:rsidRDefault="00D61199" w:rsidP="00AE7EA3">
            <w:pPr>
              <w:autoSpaceDE w:val="0"/>
              <w:autoSpaceDN w:val="0"/>
              <w:adjustRightInd w:val="0"/>
              <w:rPr>
                <w:rFonts w:ascii="Times New Roman" w:hAnsi="Times New Roman"/>
                <w:lang w:eastAsia="en-GB"/>
              </w:rPr>
            </w:pPr>
          </w:p>
          <w:p w:rsidR="00D61199" w:rsidRPr="00AE7EA3" w:rsidRDefault="00D61199" w:rsidP="00AE7EA3">
            <w:pPr>
              <w:autoSpaceDE w:val="0"/>
              <w:autoSpaceDN w:val="0"/>
              <w:adjustRightInd w:val="0"/>
              <w:rPr>
                <w:rFonts w:ascii="Times New Roman" w:hAnsi="Times New Roman"/>
                <w:lang w:eastAsia="en-GB"/>
              </w:rPr>
            </w:pPr>
            <w:r w:rsidRPr="00AE7EA3">
              <w:rPr>
                <w:rFonts w:ascii="Times New Roman" w:hAnsi="Times New Roman"/>
                <w:lang w:eastAsia="en-GB"/>
              </w:rPr>
              <w:t xml:space="preserve">Please note that applications will be accepted by 25 August 2017. Applications received after the deadline, submitted in other languages than the English language would not be considered. </w:t>
            </w:r>
          </w:p>
          <w:p w:rsidR="00D61199" w:rsidRPr="00AE7EA3" w:rsidRDefault="00D61199" w:rsidP="00AE7EA3">
            <w:pPr>
              <w:autoSpaceDE w:val="0"/>
              <w:autoSpaceDN w:val="0"/>
              <w:adjustRightInd w:val="0"/>
              <w:rPr>
                <w:rFonts w:ascii="Times New Roman" w:hAnsi="Times New Roman"/>
                <w:lang w:eastAsia="en-GB"/>
              </w:rPr>
            </w:pPr>
          </w:p>
          <w:p w:rsidR="00D61199" w:rsidRPr="00AE7EA3" w:rsidRDefault="00D61199" w:rsidP="00AE7EA3">
            <w:pPr>
              <w:autoSpaceDE w:val="0"/>
              <w:autoSpaceDN w:val="0"/>
              <w:adjustRightInd w:val="0"/>
              <w:rPr>
                <w:rFonts w:ascii="Times New Roman" w:hAnsi="Times New Roman"/>
                <w:lang w:eastAsia="en-GB"/>
              </w:rPr>
            </w:pPr>
            <w:r w:rsidRPr="00AE7EA3">
              <w:rPr>
                <w:rFonts w:ascii="Times New Roman" w:hAnsi="Times New Roman"/>
                <w:lang w:eastAsia="en-GB"/>
              </w:rPr>
              <w:t>The recruitment procedure may take up to a month and we will be in further contact with you only if you are selected for an interview. The OSCE retains the discretion to re-advertise the vacancy, to cancel the recruitment, or offer the position with modified terms of reference or a different duration.</w:t>
            </w:r>
          </w:p>
          <w:p w:rsidR="00D61199" w:rsidRPr="00AE7EA3" w:rsidRDefault="00D61199" w:rsidP="00AE7EA3">
            <w:pPr>
              <w:autoSpaceDE w:val="0"/>
              <w:autoSpaceDN w:val="0"/>
              <w:adjustRightInd w:val="0"/>
              <w:rPr>
                <w:rFonts w:ascii="Times New Roman" w:hAnsi="Times New Roman"/>
                <w:lang w:eastAsia="en-GB"/>
              </w:rPr>
            </w:pPr>
          </w:p>
          <w:p w:rsidR="00D61199" w:rsidRPr="00AE7EA3" w:rsidRDefault="00D61199" w:rsidP="00AE7EA3">
            <w:pPr>
              <w:jc w:val="both"/>
              <w:rPr>
                <w:rFonts w:ascii="Times New Roman" w:hAnsi="Times New Roman"/>
              </w:rPr>
            </w:pPr>
            <w:r w:rsidRPr="00AE7EA3">
              <w:rPr>
                <w:rFonts w:ascii="Times New Roman" w:hAnsi="Times New Roman"/>
                <w:lang w:eastAsia="en-GB"/>
              </w:rPr>
              <w:t>The OSCE is committed to diversity and inclusion within its workforce, and encourages the nomination of qualified female and male candidates from all national, religious, ethnic and social backgrounds.</w:t>
            </w:r>
          </w:p>
          <w:p w:rsidR="00D61199" w:rsidRPr="00AE7EA3" w:rsidRDefault="00D61199" w:rsidP="00AE7EA3">
            <w:pPr>
              <w:jc w:val="both"/>
              <w:rPr>
                <w:rFonts w:ascii="Times New Roman" w:hAnsi="Times New Roman"/>
              </w:rPr>
            </w:pPr>
            <w:r w:rsidRPr="00AE7EA3">
              <w:rPr>
                <w:rFonts w:ascii="Times New Roman" w:hAnsi="Times New Roman"/>
                <w:lang w:eastAsia="en-GB"/>
              </w:rPr>
              <w:t>Please be aware that the OSCE does not request payment at any stage of the application and review process.</w:t>
            </w:r>
          </w:p>
        </w:tc>
      </w:tr>
    </w:tbl>
    <w:p w:rsidR="00D61199" w:rsidRPr="005857F5" w:rsidRDefault="00D61199" w:rsidP="00815426">
      <w:pPr>
        <w:pStyle w:val="NoSpacing"/>
        <w:jc w:val="both"/>
        <w:rPr>
          <w:rFonts w:ascii="Times New Roman" w:hAnsi="Times New Roman"/>
          <w:lang w:val="en-US"/>
        </w:rPr>
      </w:pPr>
    </w:p>
    <w:sectPr w:rsidR="00D61199" w:rsidRPr="005857F5" w:rsidSect="0058171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052FC"/>
    <w:multiLevelType w:val="hybridMultilevel"/>
    <w:tmpl w:val="94D8B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C9A035E"/>
    <w:multiLevelType w:val="hybridMultilevel"/>
    <w:tmpl w:val="2946AD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F742011"/>
    <w:multiLevelType w:val="hybridMultilevel"/>
    <w:tmpl w:val="B21A2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E4F123A"/>
    <w:multiLevelType w:val="hybridMultilevel"/>
    <w:tmpl w:val="E182D86C"/>
    <w:lvl w:ilvl="0" w:tplc="67FCA85E">
      <w:start w:val="1"/>
      <w:numFmt w:val="russianLow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
    <w:nsid w:val="44094B0A"/>
    <w:multiLevelType w:val="hybridMultilevel"/>
    <w:tmpl w:val="0D3ABF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5A1E0418"/>
    <w:multiLevelType w:val="hybridMultilevel"/>
    <w:tmpl w:val="6658C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EB866A0"/>
    <w:multiLevelType w:val="hybridMultilevel"/>
    <w:tmpl w:val="6EBEDCBC"/>
    <w:lvl w:ilvl="0" w:tplc="08090017">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715767E6"/>
    <w:multiLevelType w:val="hybridMultilevel"/>
    <w:tmpl w:val="2B2C8A88"/>
    <w:lvl w:ilvl="0" w:tplc="E5FC7BDC">
      <w:start w:val="1"/>
      <w:numFmt w:val="russianLow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num w:numId="1">
    <w:abstractNumId w:val="1"/>
  </w:num>
  <w:num w:numId="2">
    <w:abstractNumId w:val="4"/>
  </w:num>
  <w:num w:numId="3">
    <w:abstractNumId w:val="0"/>
  </w:num>
  <w:num w:numId="4">
    <w:abstractNumId w:val="2"/>
  </w:num>
  <w:num w:numId="5">
    <w:abstractNumId w:val="5"/>
  </w:num>
  <w:num w:numId="6">
    <w:abstractNumId w:val="7"/>
  </w:num>
  <w:num w:numId="7">
    <w:abstractNumId w:val="3"/>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5426"/>
    <w:rsid w:val="00017E49"/>
    <w:rsid w:val="000C4C23"/>
    <w:rsid w:val="000D0F55"/>
    <w:rsid w:val="00194AF2"/>
    <w:rsid w:val="00197F15"/>
    <w:rsid w:val="001B0E26"/>
    <w:rsid w:val="0021477E"/>
    <w:rsid w:val="00225E29"/>
    <w:rsid w:val="00263FCC"/>
    <w:rsid w:val="002E1963"/>
    <w:rsid w:val="002E7929"/>
    <w:rsid w:val="00352683"/>
    <w:rsid w:val="004055BC"/>
    <w:rsid w:val="00424A3F"/>
    <w:rsid w:val="00474240"/>
    <w:rsid w:val="00503EA1"/>
    <w:rsid w:val="00581713"/>
    <w:rsid w:val="005835B7"/>
    <w:rsid w:val="005857F5"/>
    <w:rsid w:val="00601722"/>
    <w:rsid w:val="00705984"/>
    <w:rsid w:val="007174C7"/>
    <w:rsid w:val="00762852"/>
    <w:rsid w:val="00815426"/>
    <w:rsid w:val="00826893"/>
    <w:rsid w:val="0088546D"/>
    <w:rsid w:val="00894CE5"/>
    <w:rsid w:val="008C5E19"/>
    <w:rsid w:val="008D63E4"/>
    <w:rsid w:val="009A0B58"/>
    <w:rsid w:val="009A15E8"/>
    <w:rsid w:val="009D6FCF"/>
    <w:rsid w:val="00A079E6"/>
    <w:rsid w:val="00A9332D"/>
    <w:rsid w:val="00AA21BC"/>
    <w:rsid w:val="00AD63B3"/>
    <w:rsid w:val="00AD73F1"/>
    <w:rsid w:val="00AE399C"/>
    <w:rsid w:val="00AE7EA3"/>
    <w:rsid w:val="00B6416F"/>
    <w:rsid w:val="00C76A20"/>
    <w:rsid w:val="00C85D51"/>
    <w:rsid w:val="00C85E83"/>
    <w:rsid w:val="00D20761"/>
    <w:rsid w:val="00D27608"/>
    <w:rsid w:val="00D61199"/>
    <w:rsid w:val="00DD200A"/>
    <w:rsid w:val="00DE4A4A"/>
    <w:rsid w:val="00E832E4"/>
    <w:rsid w:val="00EC1D2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426"/>
    <w:rPr>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15426"/>
    <w:rPr>
      <w:lang w:val="en-GB"/>
    </w:rPr>
  </w:style>
  <w:style w:type="character" w:styleId="Hyperlink">
    <w:name w:val="Hyperlink"/>
    <w:basedOn w:val="DefaultParagraphFont"/>
    <w:uiPriority w:val="99"/>
    <w:rsid w:val="00815426"/>
    <w:rPr>
      <w:rFonts w:cs="Times New Roman"/>
      <w:color w:val="0000FF"/>
      <w:u w:val="single"/>
    </w:rPr>
  </w:style>
  <w:style w:type="paragraph" w:styleId="ListParagraph">
    <w:name w:val="List Paragraph"/>
    <w:basedOn w:val="Normal"/>
    <w:uiPriority w:val="99"/>
    <w:qFormat/>
    <w:rsid w:val="00815426"/>
    <w:pPr>
      <w:spacing w:after="200" w:line="276" w:lineRule="auto"/>
      <w:ind w:left="720"/>
      <w:contextualSpacing/>
    </w:pPr>
    <w:rPr>
      <w:lang w:val="mk-MK"/>
    </w:rPr>
  </w:style>
  <w:style w:type="table" w:styleId="TableGrid">
    <w:name w:val="Table Grid"/>
    <w:basedOn w:val="TableNormal"/>
    <w:uiPriority w:val="99"/>
    <w:rsid w:val="00815426"/>
    <w:rPr>
      <w:rFonts w:ascii="Times New Roman" w:eastAsia="Times New Roman" w:hAnsi="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15426"/>
    <w:pPr>
      <w:autoSpaceDE w:val="0"/>
      <w:autoSpaceDN w:val="0"/>
      <w:adjustRightInd w:val="0"/>
    </w:pPr>
    <w:rPr>
      <w:rFonts w:cs="Calibri"/>
      <w:color w:val="000000"/>
      <w:sz w:val="24"/>
      <w:szCs w:val="24"/>
      <w:lang w:val="en-GB"/>
    </w:rPr>
  </w:style>
  <w:style w:type="paragraph" w:styleId="BalloonText">
    <w:name w:val="Balloon Text"/>
    <w:basedOn w:val="Normal"/>
    <w:link w:val="BalloonTextChar"/>
    <w:uiPriority w:val="99"/>
    <w:semiHidden/>
    <w:rsid w:val="00A079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79E6"/>
    <w:rPr>
      <w:rFonts w:ascii="Tahoma" w:hAnsi="Tahoma" w:cs="Tahoma"/>
      <w:sz w:val="16"/>
      <w:szCs w:val="16"/>
    </w:rPr>
  </w:style>
  <w:style w:type="character" w:styleId="FollowedHyperlink">
    <w:name w:val="FollowedHyperlink"/>
    <w:basedOn w:val="DefaultParagraphFont"/>
    <w:uiPriority w:val="99"/>
    <w:semiHidden/>
    <w:rsid w:val="007174C7"/>
    <w:rPr>
      <w:rFonts w:cs="Times New Roman"/>
      <w:color w:val="800080"/>
      <w:u w:val="single"/>
    </w:rPr>
  </w:style>
  <w:style w:type="character" w:styleId="CommentReference">
    <w:name w:val="annotation reference"/>
    <w:basedOn w:val="DefaultParagraphFont"/>
    <w:uiPriority w:val="99"/>
    <w:semiHidden/>
    <w:rsid w:val="00474240"/>
    <w:rPr>
      <w:rFonts w:cs="Times New Roman"/>
      <w:sz w:val="16"/>
      <w:szCs w:val="16"/>
    </w:rPr>
  </w:style>
  <w:style w:type="paragraph" w:styleId="CommentText">
    <w:name w:val="annotation text"/>
    <w:basedOn w:val="Normal"/>
    <w:link w:val="CommentTextChar"/>
    <w:uiPriority w:val="99"/>
    <w:semiHidden/>
    <w:rsid w:val="00474240"/>
    <w:rPr>
      <w:sz w:val="20"/>
      <w:szCs w:val="20"/>
    </w:rPr>
  </w:style>
  <w:style w:type="character" w:customStyle="1" w:styleId="CommentTextChar">
    <w:name w:val="Comment Text Char"/>
    <w:basedOn w:val="DefaultParagraphFont"/>
    <w:link w:val="CommentText"/>
    <w:uiPriority w:val="99"/>
    <w:semiHidden/>
    <w:locked/>
    <w:rsid w:val="00474240"/>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474240"/>
    <w:rPr>
      <w:b/>
      <w:bCs/>
    </w:rPr>
  </w:style>
  <w:style w:type="character" w:customStyle="1" w:styleId="CommentSubjectChar">
    <w:name w:val="Comment Subject Char"/>
    <w:basedOn w:val="CommentTextChar"/>
    <w:link w:val="CommentSubject"/>
    <w:uiPriority w:val="99"/>
    <w:semiHidden/>
    <w:locked/>
    <w:rsid w:val="00474240"/>
    <w:rPr>
      <w:b/>
      <w:bCs/>
    </w:rPr>
  </w:style>
  <w:style w:type="paragraph" w:styleId="BodyText">
    <w:name w:val="Body Text"/>
    <w:basedOn w:val="Normal"/>
    <w:link w:val="BodyTextChar"/>
    <w:uiPriority w:val="99"/>
    <w:semiHidden/>
    <w:rsid w:val="00263FCC"/>
    <w:pPr>
      <w:jc w:val="both"/>
    </w:pPr>
    <w:rPr>
      <w:rFonts w:ascii="Times New Roman" w:eastAsia="Times New Roman" w:hAnsi="Times New Roman"/>
      <w:b/>
      <w:sz w:val="20"/>
      <w:szCs w:val="20"/>
      <w:lang w:val="en-US"/>
    </w:rPr>
  </w:style>
  <w:style w:type="character" w:customStyle="1" w:styleId="BodyTextChar">
    <w:name w:val="Body Text Char"/>
    <w:basedOn w:val="DefaultParagraphFont"/>
    <w:link w:val="BodyText"/>
    <w:uiPriority w:val="99"/>
    <w:semiHidden/>
    <w:locked/>
    <w:rsid w:val="00263FCC"/>
    <w:rPr>
      <w:rFonts w:ascii="Times New Roman" w:hAnsi="Times New Roman" w:cs="Times New Roman"/>
      <w:b/>
      <w:sz w:val="20"/>
      <w:szCs w:val="20"/>
      <w:lang w:val="en-US"/>
    </w:rPr>
  </w:style>
</w:styles>
</file>

<file path=word/webSettings.xml><?xml version="1.0" encoding="utf-8"?>
<w:webSettings xmlns:r="http://schemas.openxmlformats.org/officeDocument/2006/relationships" xmlns:w="http://schemas.openxmlformats.org/wordprocessingml/2006/main">
  <w:divs>
    <w:div w:id="1234120701">
      <w:marLeft w:val="0"/>
      <w:marRight w:val="0"/>
      <w:marTop w:val="0"/>
      <w:marBottom w:val="0"/>
      <w:divBdr>
        <w:top w:val="none" w:sz="0" w:space="0" w:color="auto"/>
        <w:left w:val="none" w:sz="0" w:space="0" w:color="auto"/>
        <w:bottom w:val="none" w:sz="0" w:space="0" w:color="auto"/>
        <w:right w:val="none" w:sz="0" w:space="0" w:color="auto"/>
      </w:divBdr>
    </w:div>
    <w:div w:id="12341207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rsonnel-mk@osce.org" TargetMode="External"/><Relationship Id="rId3" Type="http://schemas.openxmlformats.org/officeDocument/2006/relationships/settings" Target="settings.xml"/><Relationship Id="rId7" Type="http://schemas.openxmlformats.org/officeDocument/2006/relationships/hyperlink" Target="http://www.osce.org/employment/432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onnel-mk@osce.org" TargetMode="External"/><Relationship Id="rId5" Type="http://schemas.openxmlformats.org/officeDocument/2006/relationships/hyperlink" Target="http://www.osce.org/employment/4328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5</Pages>
  <Words>1562</Words>
  <Characters>8907</Characters>
  <Application>Microsoft Office Outlook</Application>
  <DocSecurity>0</DocSecurity>
  <Lines>0</Lines>
  <Paragraphs>0</Paragraphs>
  <ScaleCrop>false</ScaleCrop>
  <Company>OSCE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"СОЦИЈАЛНА КОХЕЗИЈА, НАПРЕДУВАЊЕ НА ПРАВАТА НА ЗАЕДНИЦАТА И ПОДОБРУВАЊЕ ИНТЕГРАЦИЈАТА СО ФОКУС НА ОБРАЗОВАНИЕТО И МЛАДИТЕ" </dc:title>
  <dc:subject/>
  <dc:creator>Ramadan Berat</dc:creator>
  <cp:keywords/>
  <dc:description/>
  <cp:lastModifiedBy>daniela.jovanova2</cp:lastModifiedBy>
  <cp:revision>2</cp:revision>
  <dcterms:created xsi:type="dcterms:W3CDTF">2017-08-14T07:37:00Z</dcterms:created>
  <dcterms:modified xsi:type="dcterms:W3CDTF">2017-08-14T07:37:00Z</dcterms:modified>
</cp:coreProperties>
</file>